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E0" w:rsidRPr="00396A99" w:rsidRDefault="002801E0" w:rsidP="002801E0">
      <w:pPr>
        <w:pStyle w:val="a3"/>
        <w:spacing w:line="240" w:lineRule="auto"/>
        <w:jc w:val="center"/>
        <w:rPr>
          <w:rFonts w:ascii="Times New Roman" w:hAnsi="Times New Roman"/>
          <w:b/>
          <w:sz w:val="26"/>
          <w:szCs w:val="28"/>
        </w:rPr>
      </w:pPr>
      <w:r w:rsidRPr="00396A99">
        <w:rPr>
          <w:rFonts w:ascii="Times New Roman" w:hAnsi="Times New Roman"/>
          <w:b/>
          <w:sz w:val="26"/>
          <w:szCs w:val="28"/>
        </w:rPr>
        <w:t xml:space="preserve">ФОРМЫ ПРОВЕДЕНИЯ ОТБОРА </w:t>
      </w:r>
      <w:proofErr w:type="gramStart"/>
      <w:r w:rsidRPr="00396A99">
        <w:rPr>
          <w:rFonts w:ascii="Times New Roman" w:hAnsi="Times New Roman"/>
          <w:b/>
          <w:sz w:val="26"/>
          <w:szCs w:val="28"/>
        </w:rPr>
        <w:t>ПОСТУПАЮЩИХ</w:t>
      </w:r>
      <w:proofErr w:type="gramEnd"/>
    </w:p>
    <w:p w:rsidR="002801E0" w:rsidRPr="00FD6CEB" w:rsidRDefault="002801E0" w:rsidP="002801E0">
      <w:pPr>
        <w:pStyle w:val="1"/>
        <w:shd w:val="clear" w:color="auto" w:fill="auto"/>
        <w:tabs>
          <w:tab w:val="left" w:pos="0"/>
        </w:tabs>
        <w:spacing w:line="240" w:lineRule="auto"/>
        <w:ind w:firstLine="567"/>
        <w:jc w:val="both"/>
        <w:rPr>
          <w:rFonts w:ascii="Times New Roman" w:hAnsi="Times New Roman"/>
          <w:b/>
          <w:sz w:val="26"/>
          <w:szCs w:val="28"/>
        </w:rPr>
      </w:pPr>
      <w:r w:rsidRPr="00FD6CEB">
        <w:rPr>
          <w:rFonts w:ascii="Times New Roman" w:hAnsi="Times New Roman"/>
          <w:b/>
          <w:sz w:val="26"/>
          <w:szCs w:val="28"/>
        </w:rPr>
        <w:t xml:space="preserve">Формы проведения индивидуального отбора поступающих установлены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w:t>
      </w:r>
      <w:proofErr w:type="gramStart"/>
      <w:r w:rsidRPr="00FD6CEB">
        <w:rPr>
          <w:rFonts w:ascii="Times New Roman" w:hAnsi="Times New Roman"/>
          <w:b/>
          <w:sz w:val="26"/>
          <w:szCs w:val="28"/>
        </w:rPr>
        <w:t>обучения по</w:t>
      </w:r>
      <w:proofErr w:type="gramEnd"/>
      <w:r w:rsidRPr="00FD6CEB">
        <w:rPr>
          <w:rFonts w:ascii="Times New Roman" w:hAnsi="Times New Roman"/>
          <w:b/>
          <w:sz w:val="26"/>
          <w:szCs w:val="28"/>
        </w:rPr>
        <w:t xml:space="preserve"> этим программам. Установленные требования способствуют выявлению творческих способностей и физических данных, необходимых для освоения соответствующих предпрофессиональных программ.</w:t>
      </w:r>
    </w:p>
    <w:p w:rsidR="002801E0" w:rsidRDefault="002801E0" w:rsidP="002801E0">
      <w:pPr>
        <w:pStyle w:val="1"/>
        <w:shd w:val="clear" w:color="auto" w:fill="auto"/>
        <w:tabs>
          <w:tab w:val="left" w:pos="0"/>
        </w:tabs>
        <w:spacing w:line="240" w:lineRule="auto"/>
        <w:ind w:firstLine="567"/>
        <w:jc w:val="both"/>
        <w:rPr>
          <w:rFonts w:ascii="Times New Roman" w:hAnsi="Times New Roman"/>
          <w:sz w:val="26"/>
          <w:szCs w:val="2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2"/>
        <w:gridCol w:w="4961"/>
        <w:gridCol w:w="3118"/>
      </w:tblGrid>
      <w:tr w:rsidR="002801E0" w:rsidTr="004C4C24">
        <w:tc>
          <w:tcPr>
            <w:tcW w:w="2978" w:type="dxa"/>
            <w:gridSpan w:val="2"/>
            <w:tcBorders>
              <w:top w:val="single" w:sz="4" w:space="0" w:color="auto"/>
              <w:left w:val="single" w:sz="4" w:space="0" w:color="auto"/>
              <w:bottom w:val="single" w:sz="4" w:space="0" w:color="auto"/>
              <w:right w:val="single" w:sz="4" w:space="0" w:color="auto"/>
            </w:tcBorders>
          </w:tcPr>
          <w:p w:rsidR="002801E0" w:rsidRPr="00C65D51" w:rsidRDefault="002801E0" w:rsidP="004C4C24">
            <w:pPr>
              <w:spacing w:after="0" w:line="240" w:lineRule="auto"/>
              <w:rPr>
                <w:rFonts w:ascii="Times New Roman" w:hAnsi="Times New Roman"/>
                <w:b/>
                <w:sz w:val="24"/>
                <w:szCs w:val="24"/>
              </w:rPr>
            </w:pPr>
            <w:r w:rsidRPr="00C65D51">
              <w:rPr>
                <w:rFonts w:ascii="Times New Roman" w:hAnsi="Times New Roman"/>
                <w:b/>
                <w:sz w:val="24"/>
                <w:szCs w:val="24"/>
              </w:rPr>
              <w:t>Дополнительная предпрофессиональная программа в области искусств</w:t>
            </w:r>
          </w:p>
        </w:tc>
        <w:tc>
          <w:tcPr>
            <w:tcW w:w="4961" w:type="dxa"/>
            <w:tcBorders>
              <w:top w:val="single" w:sz="4" w:space="0" w:color="auto"/>
              <w:left w:val="single" w:sz="4" w:space="0" w:color="auto"/>
              <w:bottom w:val="single" w:sz="4" w:space="0" w:color="auto"/>
              <w:right w:val="single" w:sz="4" w:space="0" w:color="auto"/>
            </w:tcBorders>
          </w:tcPr>
          <w:p w:rsidR="002801E0" w:rsidRDefault="002801E0" w:rsidP="004C4C24">
            <w:pPr>
              <w:spacing w:after="0" w:line="240" w:lineRule="auto"/>
              <w:rPr>
                <w:rFonts w:ascii="Times New Roman" w:hAnsi="Times New Roman"/>
                <w:b/>
                <w:sz w:val="24"/>
                <w:szCs w:val="24"/>
              </w:rPr>
            </w:pPr>
            <w:r w:rsidRPr="00C65D51">
              <w:rPr>
                <w:rFonts w:ascii="Times New Roman" w:hAnsi="Times New Roman"/>
                <w:b/>
                <w:sz w:val="24"/>
                <w:szCs w:val="24"/>
              </w:rPr>
              <w:t xml:space="preserve">Форма отбора и требования, предъявляемые к уровню </w:t>
            </w:r>
          </w:p>
          <w:p w:rsidR="002801E0" w:rsidRPr="00C65D51" w:rsidRDefault="002801E0" w:rsidP="004C4C24">
            <w:pPr>
              <w:spacing w:after="0" w:line="240" w:lineRule="auto"/>
              <w:rPr>
                <w:rFonts w:ascii="Times New Roman" w:hAnsi="Times New Roman"/>
                <w:b/>
                <w:sz w:val="24"/>
                <w:szCs w:val="24"/>
              </w:rPr>
            </w:pPr>
            <w:r w:rsidRPr="00C65D51">
              <w:rPr>
                <w:rFonts w:ascii="Times New Roman" w:hAnsi="Times New Roman"/>
                <w:b/>
                <w:sz w:val="24"/>
                <w:szCs w:val="24"/>
              </w:rPr>
              <w:t>творческих способностей и физическим данным поступающих</w:t>
            </w:r>
          </w:p>
        </w:tc>
        <w:tc>
          <w:tcPr>
            <w:tcW w:w="3118" w:type="dxa"/>
            <w:tcBorders>
              <w:top w:val="single" w:sz="4" w:space="0" w:color="auto"/>
              <w:left w:val="single" w:sz="4" w:space="0" w:color="auto"/>
              <w:bottom w:val="single" w:sz="4" w:space="0" w:color="auto"/>
              <w:right w:val="single" w:sz="4" w:space="0" w:color="auto"/>
            </w:tcBorders>
          </w:tcPr>
          <w:p w:rsidR="002801E0" w:rsidRPr="00C65D51" w:rsidRDefault="002801E0" w:rsidP="004C4C24">
            <w:pPr>
              <w:spacing w:after="0" w:line="240" w:lineRule="auto"/>
              <w:rPr>
                <w:rFonts w:ascii="Times New Roman" w:hAnsi="Times New Roman"/>
                <w:b/>
                <w:sz w:val="24"/>
                <w:szCs w:val="24"/>
              </w:rPr>
            </w:pPr>
            <w:r w:rsidRPr="00C65D51">
              <w:rPr>
                <w:rFonts w:ascii="Times New Roman" w:hAnsi="Times New Roman"/>
                <w:b/>
                <w:sz w:val="24"/>
                <w:szCs w:val="24"/>
              </w:rPr>
              <w:t xml:space="preserve">Система </w:t>
            </w:r>
            <w:r>
              <w:rPr>
                <w:rFonts w:ascii="Times New Roman" w:hAnsi="Times New Roman"/>
                <w:b/>
                <w:sz w:val="24"/>
                <w:szCs w:val="24"/>
              </w:rPr>
              <w:t xml:space="preserve"> </w:t>
            </w:r>
            <w:r w:rsidRPr="00C65D51">
              <w:rPr>
                <w:rFonts w:ascii="Times New Roman" w:hAnsi="Times New Roman"/>
                <w:b/>
                <w:sz w:val="24"/>
                <w:szCs w:val="24"/>
              </w:rPr>
              <w:t>оценок</w:t>
            </w:r>
          </w:p>
        </w:tc>
      </w:tr>
      <w:tr w:rsidR="002801E0" w:rsidTr="004C4C24">
        <w:trPr>
          <w:trHeight w:val="341"/>
        </w:trPr>
        <w:tc>
          <w:tcPr>
            <w:tcW w:w="2978" w:type="dxa"/>
            <w:gridSpan w:val="2"/>
            <w:tcBorders>
              <w:top w:val="single" w:sz="4" w:space="0" w:color="auto"/>
              <w:left w:val="single" w:sz="4" w:space="0" w:color="auto"/>
              <w:bottom w:val="single" w:sz="4" w:space="0" w:color="auto"/>
              <w:right w:val="single" w:sz="4" w:space="0" w:color="auto"/>
            </w:tcBorders>
            <w:hideMark/>
          </w:tcPr>
          <w:p w:rsidR="002801E0" w:rsidRPr="00623014" w:rsidRDefault="002801E0" w:rsidP="004C4C24">
            <w:pPr>
              <w:autoSpaceDE w:val="0"/>
              <w:autoSpaceDN w:val="0"/>
              <w:adjustRightInd w:val="0"/>
              <w:spacing w:after="0" w:line="240" w:lineRule="auto"/>
              <w:rPr>
                <w:rFonts w:ascii="Times New Roman" w:hAnsi="Times New Roman"/>
                <w:b/>
                <w:sz w:val="28"/>
                <w:szCs w:val="28"/>
              </w:rPr>
            </w:pPr>
            <w:r w:rsidRPr="00623014">
              <w:rPr>
                <w:rFonts w:ascii="Times New Roman" w:hAnsi="Times New Roman"/>
                <w:b/>
                <w:bCs/>
                <w:sz w:val="28"/>
                <w:szCs w:val="28"/>
              </w:rPr>
              <w:t xml:space="preserve"> «Фортепиано»</w:t>
            </w:r>
            <w:r w:rsidRPr="00623014">
              <w:rPr>
                <w:rFonts w:ascii="Times New Roman" w:hAnsi="Times New Roman"/>
                <w:b/>
                <w:sz w:val="28"/>
                <w:szCs w:val="28"/>
              </w:rPr>
              <w:t xml:space="preserve"> </w:t>
            </w:r>
          </w:p>
        </w:tc>
        <w:tc>
          <w:tcPr>
            <w:tcW w:w="4961" w:type="dxa"/>
            <w:vMerge w:val="restart"/>
            <w:tcBorders>
              <w:top w:val="single" w:sz="4" w:space="0" w:color="auto"/>
              <w:left w:val="single" w:sz="4" w:space="0" w:color="auto"/>
              <w:right w:val="single" w:sz="4" w:space="0" w:color="auto"/>
            </w:tcBorders>
          </w:tcPr>
          <w:p w:rsidR="002801E0"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sz w:val="24"/>
                <w:szCs w:val="24"/>
              </w:rPr>
              <w:t>Форма отбора – просмотр, собеседование.</w:t>
            </w:r>
          </w:p>
          <w:p w:rsidR="002801E0" w:rsidRPr="00C65D51" w:rsidRDefault="002801E0" w:rsidP="004C4C24">
            <w:pPr>
              <w:spacing w:after="0" w:line="240" w:lineRule="auto"/>
              <w:jc w:val="both"/>
              <w:rPr>
                <w:rFonts w:ascii="Times New Roman" w:hAnsi="Times New Roman"/>
                <w:bCs/>
                <w:i/>
                <w:color w:val="000000"/>
                <w:sz w:val="24"/>
                <w:szCs w:val="24"/>
              </w:rPr>
            </w:pPr>
          </w:p>
          <w:p w:rsidR="002801E0" w:rsidRPr="00C65D51" w:rsidRDefault="002801E0" w:rsidP="004C4C24">
            <w:pPr>
              <w:spacing w:after="0" w:line="240" w:lineRule="auto"/>
              <w:jc w:val="both"/>
              <w:rPr>
                <w:rFonts w:ascii="Times New Roman" w:hAnsi="Times New Roman"/>
                <w:bCs/>
                <w:i/>
                <w:color w:val="000000"/>
                <w:sz w:val="24"/>
                <w:szCs w:val="24"/>
              </w:rPr>
            </w:pPr>
            <w:r w:rsidRPr="00C65D51">
              <w:rPr>
                <w:rFonts w:ascii="Times New Roman" w:hAnsi="Times New Roman"/>
                <w:bCs/>
                <w:i/>
                <w:color w:val="000000"/>
                <w:sz w:val="24"/>
                <w:szCs w:val="24"/>
              </w:rPr>
              <w:t>Требования:</w:t>
            </w:r>
          </w:p>
          <w:p w:rsidR="002801E0" w:rsidRPr="00C65D51" w:rsidRDefault="002801E0" w:rsidP="004C4C24">
            <w:pPr>
              <w:spacing w:after="0" w:line="240" w:lineRule="auto"/>
              <w:jc w:val="both"/>
              <w:rPr>
                <w:rFonts w:ascii="Times New Roman" w:hAnsi="Times New Roman"/>
                <w:bCs/>
                <w:color w:val="000000"/>
                <w:sz w:val="24"/>
                <w:szCs w:val="24"/>
              </w:rPr>
            </w:pPr>
            <w:r w:rsidRPr="00C65D51">
              <w:rPr>
                <w:rFonts w:ascii="Times New Roman" w:hAnsi="Times New Roman"/>
                <w:bCs/>
                <w:color w:val="000000"/>
                <w:sz w:val="24"/>
                <w:szCs w:val="24"/>
              </w:rPr>
              <w:t>1. Исполнение 1-2 песни детского репертуара.</w:t>
            </w:r>
          </w:p>
          <w:p w:rsidR="002801E0" w:rsidRPr="00C65D51" w:rsidRDefault="002801E0" w:rsidP="004C4C24">
            <w:pPr>
              <w:spacing w:after="0" w:line="240" w:lineRule="auto"/>
              <w:jc w:val="both"/>
              <w:rPr>
                <w:rFonts w:ascii="Times New Roman" w:hAnsi="Times New Roman"/>
                <w:color w:val="000000"/>
                <w:sz w:val="24"/>
                <w:szCs w:val="24"/>
              </w:rPr>
            </w:pPr>
            <w:r w:rsidRPr="00C65D51">
              <w:rPr>
                <w:rFonts w:ascii="Times New Roman" w:hAnsi="Times New Roman"/>
                <w:bCs/>
                <w:color w:val="000000"/>
                <w:sz w:val="24"/>
                <w:szCs w:val="24"/>
              </w:rPr>
              <w:t>2.</w:t>
            </w:r>
            <w:r w:rsidRPr="00C65D51">
              <w:rPr>
                <w:rFonts w:ascii="Times New Roman" w:hAnsi="Times New Roman"/>
                <w:color w:val="000000"/>
                <w:sz w:val="24"/>
                <w:szCs w:val="24"/>
              </w:rPr>
              <w:t> </w:t>
            </w:r>
            <w:r w:rsidRPr="00C65D51">
              <w:rPr>
                <w:rFonts w:ascii="Times New Roman" w:hAnsi="Times New Roman"/>
                <w:sz w:val="24"/>
                <w:szCs w:val="24"/>
              </w:rPr>
              <w:t>Повторение на слух звуков различной высоты.</w:t>
            </w:r>
          </w:p>
          <w:p w:rsidR="002801E0" w:rsidRPr="00C65D51" w:rsidRDefault="002801E0" w:rsidP="004C4C24">
            <w:pPr>
              <w:spacing w:after="0" w:line="240" w:lineRule="auto"/>
              <w:jc w:val="both"/>
              <w:rPr>
                <w:rFonts w:ascii="Times New Roman" w:hAnsi="Times New Roman"/>
                <w:bCs/>
                <w:color w:val="000000"/>
                <w:sz w:val="24"/>
                <w:szCs w:val="24"/>
              </w:rPr>
            </w:pPr>
            <w:r w:rsidRPr="00C65D51">
              <w:rPr>
                <w:rFonts w:ascii="Times New Roman" w:hAnsi="Times New Roman"/>
                <w:bCs/>
                <w:color w:val="000000"/>
                <w:sz w:val="24"/>
                <w:szCs w:val="24"/>
              </w:rPr>
              <w:t xml:space="preserve">3. Повторение голосом </w:t>
            </w:r>
            <w:proofErr w:type="gramStart"/>
            <w:r w:rsidRPr="00C65D51">
              <w:rPr>
                <w:rFonts w:ascii="Times New Roman" w:hAnsi="Times New Roman"/>
                <w:bCs/>
                <w:color w:val="000000"/>
                <w:sz w:val="24"/>
                <w:szCs w:val="24"/>
              </w:rPr>
              <w:t>небольших</w:t>
            </w:r>
            <w:proofErr w:type="gramEnd"/>
            <w:r w:rsidRPr="00C65D51">
              <w:rPr>
                <w:rFonts w:ascii="Times New Roman" w:hAnsi="Times New Roman"/>
                <w:bCs/>
                <w:color w:val="000000"/>
                <w:sz w:val="24"/>
                <w:szCs w:val="24"/>
              </w:rPr>
              <w:t xml:space="preserve"> </w:t>
            </w:r>
            <w:proofErr w:type="spellStart"/>
            <w:r w:rsidRPr="00C65D51">
              <w:rPr>
                <w:rFonts w:ascii="Times New Roman" w:hAnsi="Times New Roman"/>
                <w:bCs/>
                <w:color w:val="000000"/>
                <w:sz w:val="24"/>
                <w:szCs w:val="24"/>
              </w:rPr>
              <w:t>попевок</w:t>
            </w:r>
            <w:proofErr w:type="spellEnd"/>
            <w:r w:rsidRPr="00C65D51">
              <w:rPr>
                <w:rFonts w:ascii="Times New Roman" w:hAnsi="Times New Roman"/>
                <w:bCs/>
                <w:color w:val="000000"/>
                <w:sz w:val="24"/>
                <w:szCs w:val="24"/>
              </w:rPr>
              <w:t>, предложенных членом комиссии.</w:t>
            </w:r>
          </w:p>
          <w:p w:rsidR="002801E0" w:rsidRDefault="002801E0" w:rsidP="004C4C24">
            <w:pPr>
              <w:spacing w:after="0" w:line="240" w:lineRule="auto"/>
              <w:jc w:val="both"/>
              <w:rPr>
                <w:rFonts w:ascii="Times New Roman" w:hAnsi="Times New Roman"/>
                <w:bCs/>
                <w:color w:val="000000"/>
                <w:sz w:val="24"/>
                <w:szCs w:val="24"/>
              </w:rPr>
            </w:pPr>
            <w:r w:rsidRPr="00C65D51">
              <w:rPr>
                <w:rFonts w:ascii="Times New Roman" w:hAnsi="Times New Roman"/>
                <w:bCs/>
                <w:color w:val="000000"/>
                <w:sz w:val="24"/>
                <w:szCs w:val="24"/>
              </w:rPr>
              <w:t>4.</w:t>
            </w:r>
            <w:r w:rsidRPr="00C65D51">
              <w:rPr>
                <w:rFonts w:ascii="Times New Roman" w:hAnsi="Times New Roman"/>
                <w:color w:val="000000"/>
                <w:sz w:val="24"/>
                <w:szCs w:val="24"/>
              </w:rPr>
              <w:t>  </w:t>
            </w:r>
            <w:r w:rsidRPr="00C65D51">
              <w:rPr>
                <w:rFonts w:ascii="Times New Roman" w:hAnsi="Times New Roman"/>
                <w:bCs/>
                <w:color w:val="000000"/>
                <w:sz w:val="24"/>
                <w:szCs w:val="24"/>
              </w:rPr>
              <w:t xml:space="preserve">Повторение  хлопками ритма мелодии или  </w:t>
            </w:r>
          </w:p>
          <w:p w:rsidR="002801E0" w:rsidRPr="00C65D51" w:rsidRDefault="002801E0" w:rsidP="004C4C24">
            <w:pPr>
              <w:spacing w:after="0" w:line="240" w:lineRule="auto"/>
              <w:jc w:val="both"/>
              <w:rPr>
                <w:rFonts w:ascii="Times New Roman" w:hAnsi="Times New Roman"/>
                <w:bCs/>
                <w:color w:val="000000"/>
                <w:sz w:val="24"/>
                <w:szCs w:val="24"/>
              </w:rPr>
            </w:pPr>
            <w:r w:rsidRPr="00C65D51">
              <w:rPr>
                <w:rFonts w:ascii="Times New Roman" w:hAnsi="Times New Roman"/>
                <w:bCs/>
                <w:color w:val="000000"/>
                <w:sz w:val="24"/>
                <w:szCs w:val="24"/>
              </w:rPr>
              <w:t>ритмического рисунка, предложенного членом комиссии.</w:t>
            </w:r>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p>
          <w:p w:rsidR="002801E0" w:rsidRPr="00C65D51" w:rsidRDefault="002801E0" w:rsidP="004C4C24">
            <w:pPr>
              <w:pStyle w:val="a3"/>
              <w:tabs>
                <w:tab w:val="left" w:pos="567"/>
              </w:tabs>
              <w:spacing w:after="0" w:line="240" w:lineRule="auto"/>
              <w:ind w:left="0"/>
              <w:jc w:val="both"/>
              <w:rPr>
                <w:rFonts w:ascii="Times New Roman" w:hAnsi="Times New Roman"/>
                <w:i/>
                <w:sz w:val="24"/>
                <w:szCs w:val="24"/>
              </w:rPr>
            </w:pPr>
            <w:r w:rsidRPr="00C65D51">
              <w:rPr>
                <w:rFonts w:ascii="Times New Roman" w:hAnsi="Times New Roman"/>
                <w:i/>
                <w:sz w:val="24"/>
                <w:szCs w:val="24"/>
              </w:rPr>
              <w:t>Критерии отбора:</w:t>
            </w:r>
          </w:p>
          <w:p w:rsidR="002801E0" w:rsidRDefault="002801E0" w:rsidP="002801E0">
            <w:pPr>
              <w:pStyle w:val="a3"/>
              <w:numPr>
                <w:ilvl w:val="0"/>
                <w:numId w:val="1"/>
              </w:numPr>
              <w:tabs>
                <w:tab w:val="left" w:pos="567"/>
              </w:tabs>
              <w:spacing w:after="0" w:line="240" w:lineRule="auto"/>
              <w:ind w:left="0" w:firstLine="0"/>
              <w:jc w:val="both"/>
              <w:rPr>
                <w:rFonts w:ascii="Times New Roman" w:hAnsi="Times New Roman"/>
                <w:sz w:val="24"/>
                <w:szCs w:val="24"/>
              </w:rPr>
            </w:pPr>
            <w:r w:rsidRPr="00C65D51">
              <w:rPr>
                <w:rFonts w:ascii="Times New Roman" w:hAnsi="Times New Roman"/>
                <w:sz w:val="24"/>
                <w:szCs w:val="24"/>
              </w:rPr>
              <w:t xml:space="preserve">Музыкальный слух </w:t>
            </w:r>
          </w:p>
          <w:p w:rsidR="002801E0" w:rsidRDefault="002801E0" w:rsidP="004C4C24">
            <w:pPr>
              <w:pStyle w:val="a3"/>
              <w:tabs>
                <w:tab w:val="left" w:pos="567"/>
              </w:tabs>
              <w:spacing w:after="0" w:line="240" w:lineRule="auto"/>
              <w:ind w:left="0"/>
              <w:jc w:val="both"/>
              <w:rPr>
                <w:rFonts w:ascii="Times New Roman" w:hAnsi="Times New Roman"/>
                <w:bCs/>
                <w:color w:val="000000"/>
                <w:sz w:val="24"/>
                <w:szCs w:val="24"/>
              </w:rPr>
            </w:pPr>
            <w:proofErr w:type="gramStart"/>
            <w:r w:rsidRPr="00C65D51">
              <w:rPr>
                <w:rFonts w:ascii="Times New Roman" w:hAnsi="Times New Roman"/>
                <w:sz w:val="24"/>
                <w:szCs w:val="24"/>
              </w:rPr>
              <w:t>(</w:t>
            </w:r>
            <w:r w:rsidRPr="00C65D51">
              <w:rPr>
                <w:rFonts w:ascii="Times New Roman" w:hAnsi="Times New Roman"/>
                <w:bCs/>
                <w:color w:val="000000"/>
                <w:sz w:val="24"/>
                <w:szCs w:val="24"/>
              </w:rPr>
              <w:t xml:space="preserve">точность исполнения песни и </w:t>
            </w:r>
            <w:proofErr w:type="gramEnd"/>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bCs/>
                <w:color w:val="000000"/>
                <w:sz w:val="24"/>
                <w:szCs w:val="24"/>
              </w:rPr>
              <w:t>повторения предложенной мелодии или отдельных звуков).</w:t>
            </w:r>
          </w:p>
          <w:p w:rsidR="002801E0" w:rsidRDefault="002801E0" w:rsidP="002801E0">
            <w:pPr>
              <w:pStyle w:val="a3"/>
              <w:numPr>
                <w:ilvl w:val="0"/>
                <w:numId w:val="1"/>
              </w:numPr>
              <w:tabs>
                <w:tab w:val="left" w:pos="567"/>
              </w:tabs>
              <w:spacing w:after="0" w:line="240" w:lineRule="auto"/>
              <w:ind w:left="0" w:firstLine="0"/>
              <w:jc w:val="both"/>
              <w:rPr>
                <w:rFonts w:ascii="Times New Roman" w:hAnsi="Times New Roman"/>
                <w:sz w:val="24"/>
                <w:szCs w:val="24"/>
              </w:rPr>
            </w:pPr>
            <w:r w:rsidRPr="00C65D51">
              <w:rPr>
                <w:rFonts w:ascii="Times New Roman" w:hAnsi="Times New Roman"/>
                <w:sz w:val="24"/>
                <w:szCs w:val="24"/>
              </w:rPr>
              <w:t xml:space="preserve">Интонирование </w:t>
            </w:r>
          </w:p>
          <w:p w:rsidR="002801E0" w:rsidRDefault="002801E0" w:rsidP="004C4C24">
            <w:pPr>
              <w:pStyle w:val="a3"/>
              <w:tabs>
                <w:tab w:val="left" w:pos="567"/>
              </w:tabs>
              <w:spacing w:after="0" w:line="240" w:lineRule="auto"/>
              <w:ind w:left="0"/>
              <w:jc w:val="both"/>
              <w:rPr>
                <w:rFonts w:ascii="Times New Roman" w:hAnsi="Times New Roman"/>
                <w:bCs/>
                <w:color w:val="000000"/>
                <w:sz w:val="24"/>
                <w:szCs w:val="24"/>
              </w:rPr>
            </w:pPr>
            <w:proofErr w:type="gramStart"/>
            <w:r w:rsidRPr="00C65D51">
              <w:rPr>
                <w:rFonts w:ascii="Times New Roman" w:hAnsi="Times New Roman"/>
                <w:sz w:val="24"/>
                <w:szCs w:val="24"/>
              </w:rPr>
              <w:t>(о</w:t>
            </w:r>
            <w:r w:rsidRPr="00C65D51">
              <w:rPr>
                <w:rFonts w:ascii="Times New Roman" w:hAnsi="Times New Roman"/>
                <w:bCs/>
                <w:color w:val="000000"/>
                <w:sz w:val="24"/>
                <w:szCs w:val="24"/>
              </w:rPr>
              <w:t>ценивается чистота интонации в исполняемой песне,</w:t>
            </w:r>
            <w:proofErr w:type="gramEnd"/>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bCs/>
                <w:color w:val="000000"/>
                <w:sz w:val="24"/>
                <w:szCs w:val="24"/>
              </w:rPr>
              <w:t xml:space="preserve"> </w:t>
            </w:r>
            <w:proofErr w:type="gramStart"/>
            <w:r w:rsidRPr="00C65D51">
              <w:rPr>
                <w:rFonts w:ascii="Times New Roman" w:hAnsi="Times New Roman"/>
                <w:bCs/>
                <w:color w:val="000000"/>
                <w:sz w:val="24"/>
                <w:szCs w:val="24"/>
              </w:rPr>
              <w:t>коротких</w:t>
            </w:r>
            <w:proofErr w:type="gramEnd"/>
            <w:r w:rsidRPr="00C65D51">
              <w:rPr>
                <w:rFonts w:ascii="Times New Roman" w:hAnsi="Times New Roman"/>
                <w:bCs/>
                <w:color w:val="000000"/>
                <w:sz w:val="24"/>
                <w:szCs w:val="24"/>
              </w:rPr>
              <w:t xml:space="preserve"> </w:t>
            </w:r>
            <w:proofErr w:type="spellStart"/>
            <w:r w:rsidRPr="00C65D51">
              <w:rPr>
                <w:rFonts w:ascii="Times New Roman" w:hAnsi="Times New Roman"/>
                <w:bCs/>
                <w:color w:val="000000"/>
                <w:sz w:val="24"/>
                <w:szCs w:val="24"/>
              </w:rPr>
              <w:t>попевках</w:t>
            </w:r>
            <w:proofErr w:type="spellEnd"/>
            <w:r w:rsidRPr="00C65D51">
              <w:rPr>
                <w:rFonts w:ascii="Times New Roman" w:hAnsi="Times New Roman"/>
                <w:bCs/>
                <w:color w:val="000000"/>
                <w:sz w:val="24"/>
                <w:szCs w:val="24"/>
              </w:rPr>
              <w:t>, предложенных членом комиссии).</w:t>
            </w:r>
          </w:p>
          <w:p w:rsidR="002801E0" w:rsidRPr="00E66F2B" w:rsidRDefault="002801E0" w:rsidP="002801E0">
            <w:pPr>
              <w:pStyle w:val="a3"/>
              <w:numPr>
                <w:ilvl w:val="0"/>
                <w:numId w:val="1"/>
              </w:numPr>
              <w:tabs>
                <w:tab w:val="left" w:pos="567"/>
              </w:tabs>
              <w:spacing w:after="0" w:line="240" w:lineRule="auto"/>
              <w:ind w:left="0" w:firstLine="0"/>
              <w:jc w:val="both"/>
              <w:rPr>
                <w:rFonts w:ascii="Times New Roman" w:hAnsi="Times New Roman"/>
                <w:sz w:val="24"/>
                <w:szCs w:val="24"/>
              </w:rPr>
            </w:pPr>
            <w:r w:rsidRPr="00C65D51">
              <w:rPr>
                <w:rFonts w:ascii="Times New Roman" w:hAnsi="Times New Roman"/>
                <w:sz w:val="24"/>
                <w:szCs w:val="24"/>
              </w:rPr>
              <w:t>Память</w:t>
            </w:r>
            <w:r w:rsidRPr="00C65D51">
              <w:rPr>
                <w:rFonts w:ascii="Times New Roman" w:hAnsi="Times New Roman"/>
                <w:bCs/>
                <w:color w:val="000000"/>
                <w:sz w:val="24"/>
                <w:szCs w:val="24"/>
              </w:rPr>
              <w:t xml:space="preserve"> </w:t>
            </w:r>
          </w:p>
          <w:p w:rsidR="002801E0" w:rsidRDefault="002801E0" w:rsidP="004C4C24">
            <w:pPr>
              <w:pStyle w:val="a3"/>
              <w:tabs>
                <w:tab w:val="left" w:pos="567"/>
              </w:tabs>
              <w:spacing w:after="0" w:line="240" w:lineRule="auto"/>
              <w:ind w:left="0"/>
              <w:jc w:val="both"/>
              <w:rPr>
                <w:rFonts w:ascii="Times New Roman" w:hAnsi="Times New Roman"/>
                <w:bCs/>
                <w:color w:val="000000"/>
                <w:sz w:val="24"/>
                <w:szCs w:val="24"/>
              </w:rPr>
            </w:pPr>
            <w:proofErr w:type="gramStart"/>
            <w:r w:rsidRPr="00C65D51">
              <w:rPr>
                <w:rFonts w:ascii="Times New Roman" w:hAnsi="Times New Roman"/>
                <w:bCs/>
                <w:color w:val="000000"/>
                <w:sz w:val="24"/>
                <w:szCs w:val="24"/>
              </w:rPr>
              <w:t>(умение запомнить и точно повторить мелодию и</w:t>
            </w:r>
            <w:proofErr w:type="gramEnd"/>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bCs/>
                <w:color w:val="000000"/>
                <w:sz w:val="24"/>
                <w:szCs w:val="24"/>
              </w:rPr>
              <w:t xml:space="preserve"> ритмический рисунок после проигрывания на инструменте членом комиссии).</w:t>
            </w:r>
          </w:p>
          <w:p w:rsidR="002801E0" w:rsidRPr="00E66F2B" w:rsidRDefault="002801E0" w:rsidP="002801E0">
            <w:pPr>
              <w:pStyle w:val="a3"/>
              <w:numPr>
                <w:ilvl w:val="0"/>
                <w:numId w:val="1"/>
              </w:numPr>
              <w:tabs>
                <w:tab w:val="left" w:pos="567"/>
              </w:tabs>
              <w:spacing w:after="0" w:line="240" w:lineRule="auto"/>
              <w:ind w:left="0" w:firstLine="0"/>
              <w:jc w:val="both"/>
              <w:rPr>
                <w:rFonts w:ascii="Times New Roman" w:hAnsi="Times New Roman"/>
                <w:sz w:val="24"/>
                <w:szCs w:val="24"/>
              </w:rPr>
            </w:pPr>
            <w:proofErr w:type="gramStart"/>
            <w:r w:rsidRPr="00C65D51">
              <w:rPr>
                <w:rFonts w:ascii="Times New Roman" w:hAnsi="Times New Roman"/>
                <w:sz w:val="24"/>
                <w:szCs w:val="24"/>
              </w:rPr>
              <w:t>Ритм</w:t>
            </w:r>
            <w:r w:rsidRPr="00C65D51">
              <w:rPr>
                <w:rFonts w:ascii="Times New Roman" w:hAnsi="Times New Roman"/>
                <w:bCs/>
                <w:color w:val="000000"/>
                <w:sz w:val="24"/>
                <w:szCs w:val="24"/>
              </w:rPr>
              <w:t xml:space="preserve"> (оценивается точность повторения </w:t>
            </w:r>
            <w:proofErr w:type="gramEnd"/>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bCs/>
                <w:color w:val="000000"/>
                <w:sz w:val="24"/>
                <w:szCs w:val="24"/>
              </w:rPr>
              <w:t xml:space="preserve">ритмического рисунка исполняемой или предложенной мелодии, </w:t>
            </w:r>
            <w:r w:rsidRPr="00C65D51">
              <w:rPr>
                <w:rFonts w:ascii="Times New Roman" w:hAnsi="Times New Roman"/>
                <w:bCs/>
                <w:sz w:val="24"/>
                <w:szCs w:val="24"/>
              </w:rPr>
              <w:t>ритма хлопками).</w:t>
            </w:r>
          </w:p>
          <w:p w:rsidR="002801E0" w:rsidRPr="00602BA4" w:rsidRDefault="002801E0" w:rsidP="004C4C24">
            <w:pPr>
              <w:pStyle w:val="a3"/>
              <w:tabs>
                <w:tab w:val="left" w:pos="393"/>
              </w:tabs>
              <w:spacing w:after="0" w:line="240" w:lineRule="auto"/>
              <w:ind w:left="0"/>
              <w:jc w:val="both"/>
              <w:rPr>
                <w:rFonts w:ascii="Times New Roman" w:hAnsi="Times New Roman"/>
                <w:bCs/>
                <w:color w:val="000000"/>
                <w:sz w:val="24"/>
                <w:szCs w:val="24"/>
              </w:rPr>
            </w:pPr>
            <w:r w:rsidRPr="00C65D51">
              <w:rPr>
                <w:rFonts w:ascii="Times New Roman" w:hAnsi="Times New Roman"/>
                <w:sz w:val="24"/>
                <w:szCs w:val="24"/>
              </w:rPr>
              <w:t xml:space="preserve">Приветствуется </w:t>
            </w:r>
            <w:r w:rsidRPr="00C65D51">
              <w:rPr>
                <w:rFonts w:ascii="Times New Roman" w:hAnsi="Times New Roman"/>
                <w:bCs/>
                <w:color w:val="000000"/>
                <w:sz w:val="24"/>
                <w:szCs w:val="24"/>
              </w:rPr>
              <w:t>общительность, эмоциональность и выразительность исполнения.</w:t>
            </w:r>
          </w:p>
        </w:tc>
        <w:tc>
          <w:tcPr>
            <w:tcW w:w="3118" w:type="dxa"/>
            <w:vMerge w:val="restart"/>
            <w:tcBorders>
              <w:top w:val="single" w:sz="4" w:space="0" w:color="auto"/>
              <w:left w:val="single" w:sz="4" w:space="0" w:color="auto"/>
              <w:right w:val="single" w:sz="4" w:space="0" w:color="auto"/>
            </w:tcBorders>
          </w:tcPr>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Каждый критерий оценивается </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по пятибалльной системе.</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Общий балл определяется </w:t>
            </w: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путем суммирования баллов </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по каждому из критериев.</w:t>
            </w:r>
          </w:p>
          <w:p w:rsidR="002801E0" w:rsidRDefault="002801E0" w:rsidP="004C4C24">
            <w:pPr>
              <w:tabs>
                <w:tab w:val="left" w:pos="0"/>
              </w:tabs>
              <w:spacing w:after="0" w:line="240" w:lineRule="auto"/>
              <w:jc w:val="both"/>
              <w:rPr>
                <w:rFonts w:ascii="Times New Roman" w:hAnsi="Times New Roman"/>
                <w:color w:val="000000"/>
                <w:sz w:val="24"/>
                <w:szCs w:val="24"/>
              </w:rPr>
            </w:pP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Максимальный балл </w:t>
            </w:r>
            <w:proofErr w:type="gramStart"/>
            <w:r w:rsidRPr="00C65D51">
              <w:rPr>
                <w:rFonts w:ascii="Times New Roman" w:hAnsi="Times New Roman"/>
                <w:color w:val="000000"/>
                <w:sz w:val="24"/>
                <w:szCs w:val="24"/>
              </w:rPr>
              <w:t>по</w:t>
            </w:r>
            <w:proofErr w:type="gramEnd"/>
            <w:r w:rsidRPr="00C65D51">
              <w:rPr>
                <w:rFonts w:ascii="Times New Roman" w:hAnsi="Times New Roman"/>
                <w:color w:val="000000"/>
                <w:sz w:val="24"/>
                <w:szCs w:val="24"/>
              </w:rPr>
              <w:t xml:space="preserve"> </w:t>
            </w: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результатам отбора – 20 баллов.</w:t>
            </w:r>
          </w:p>
          <w:p w:rsidR="002801E0" w:rsidRPr="00B8764D" w:rsidRDefault="002801E0" w:rsidP="004C4C24">
            <w:pPr>
              <w:spacing w:after="0" w:line="240" w:lineRule="auto"/>
              <w:jc w:val="both"/>
              <w:rPr>
                <w:rFonts w:ascii="Times New Roman" w:hAnsi="Times New Roman"/>
                <w:sz w:val="24"/>
                <w:szCs w:val="24"/>
              </w:rPr>
            </w:pPr>
          </w:p>
        </w:tc>
      </w:tr>
      <w:tr w:rsidR="002801E0" w:rsidTr="004C4C24">
        <w:trPr>
          <w:trHeight w:val="2499"/>
        </w:trPr>
        <w:tc>
          <w:tcPr>
            <w:tcW w:w="2978" w:type="dxa"/>
            <w:gridSpan w:val="2"/>
            <w:tcBorders>
              <w:top w:val="single" w:sz="4" w:space="0" w:color="auto"/>
              <w:left w:val="single" w:sz="4" w:space="0" w:color="auto"/>
              <w:right w:val="single" w:sz="4" w:space="0" w:color="auto"/>
            </w:tcBorders>
            <w:hideMark/>
          </w:tcPr>
          <w:p w:rsidR="002801E0" w:rsidRPr="00623014" w:rsidRDefault="002801E0" w:rsidP="004C4C24">
            <w:pPr>
              <w:spacing w:after="0" w:line="240" w:lineRule="auto"/>
              <w:rPr>
                <w:rFonts w:ascii="Times New Roman" w:hAnsi="Times New Roman"/>
                <w:b/>
                <w:bCs/>
                <w:sz w:val="28"/>
                <w:szCs w:val="28"/>
              </w:rPr>
            </w:pPr>
            <w:r w:rsidRPr="00623014">
              <w:rPr>
                <w:rFonts w:ascii="Times New Roman" w:hAnsi="Times New Roman"/>
                <w:b/>
                <w:bCs/>
                <w:sz w:val="28"/>
                <w:szCs w:val="28"/>
              </w:rPr>
              <w:t xml:space="preserve"> «Народные инструменты»</w:t>
            </w:r>
          </w:p>
          <w:p w:rsidR="002801E0" w:rsidRPr="00623014" w:rsidRDefault="002801E0" w:rsidP="004C4C24">
            <w:pPr>
              <w:spacing w:after="0" w:line="240" w:lineRule="auto"/>
              <w:rPr>
                <w:rFonts w:ascii="Times New Roman" w:hAnsi="Times New Roman"/>
                <w:bCs/>
                <w:sz w:val="28"/>
                <w:szCs w:val="28"/>
              </w:rPr>
            </w:pPr>
            <w:proofErr w:type="gramStart"/>
            <w:r w:rsidRPr="00623014">
              <w:rPr>
                <w:rFonts w:ascii="Times New Roman" w:hAnsi="Times New Roman"/>
                <w:bCs/>
                <w:sz w:val="28"/>
                <w:szCs w:val="28"/>
              </w:rPr>
              <w:t xml:space="preserve">(гитара, </w:t>
            </w:r>
            <w:proofErr w:type="gramEnd"/>
          </w:p>
          <w:p w:rsidR="002801E0" w:rsidRPr="00623014" w:rsidRDefault="002801E0" w:rsidP="004C4C24">
            <w:pPr>
              <w:spacing w:after="0" w:line="240" w:lineRule="auto"/>
              <w:rPr>
                <w:rFonts w:ascii="Times New Roman" w:hAnsi="Times New Roman"/>
                <w:bCs/>
                <w:sz w:val="28"/>
                <w:szCs w:val="28"/>
              </w:rPr>
            </w:pPr>
            <w:r w:rsidRPr="00623014">
              <w:rPr>
                <w:rFonts w:ascii="Times New Roman" w:hAnsi="Times New Roman"/>
                <w:bCs/>
                <w:sz w:val="28"/>
                <w:szCs w:val="28"/>
              </w:rPr>
              <w:t xml:space="preserve">баян, </w:t>
            </w:r>
          </w:p>
          <w:p w:rsidR="002801E0" w:rsidRPr="00623014" w:rsidRDefault="002801E0" w:rsidP="004C4C24">
            <w:pPr>
              <w:spacing w:after="0" w:line="240" w:lineRule="auto"/>
              <w:rPr>
                <w:rFonts w:ascii="Times New Roman" w:hAnsi="Times New Roman"/>
                <w:bCs/>
                <w:sz w:val="28"/>
                <w:szCs w:val="28"/>
              </w:rPr>
            </w:pPr>
            <w:r w:rsidRPr="00623014">
              <w:rPr>
                <w:rFonts w:ascii="Times New Roman" w:hAnsi="Times New Roman"/>
                <w:bCs/>
                <w:sz w:val="28"/>
                <w:szCs w:val="28"/>
              </w:rPr>
              <w:t>аккордеон, балалайка</w:t>
            </w:r>
            <w:r>
              <w:rPr>
                <w:rFonts w:ascii="Times New Roman" w:hAnsi="Times New Roman"/>
                <w:bCs/>
                <w:sz w:val="28"/>
                <w:szCs w:val="28"/>
              </w:rPr>
              <w:t>, домра</w:t>
            </w:r>
            <w:r w:rsidRPr="00623014">
              <w:rPr>
                <w:rFonts w:ascii="Times New Roman" w:hAnsi="Times New Roman"/>
                <w:bCs/>
                <w:sz w:val="28"/>
                <w:szCs w:val="28"/>
              </w:rPr>
              <w:t>)</w:t>
            </w:r>
          </w:p>
        </w:tc>
        <w:tc>
          <w:tcPr>
            <w:tcW w:w="4961" w:type="dxa"/>
            <w:vMerge/>
            <w:tcBorders>
              <w:left w:val="single" w:sz="4" w:space="0" w:color="auto"/>
              <w:right w:val="single" w:sz="4" w:space="0" w:color="auto"/>
            </w:tcBorders>
            <w:vAlign w:val="center"/>
            <w:hideMark/>
          </w:tcPr>
          <w:p w:rsidR="002801E0" w:rsidRPr="00C65D51" w:rsidRDefault="002801E0" w:rsidP="004C4C24">
            <w:pPr>
              <w:spacing w:after="0" w:line="240" w:lineRule="auto"/>
              <w:rPr>
                <w:rFonts w:ascii="Times New Roman" w:hAnsi="Times New Roman"/>
                <w:sz w:val="24"/>
                <w:szCs w:val="24"/>
              </w:rPr>
            </w:pPr>
          </w:p>
        </w:tc>
        <w:tc>
          <w:tcPr>
            <w:tcW w:w="3118" w:type="dxa"/>
            <w:vMerge/>
            <w:tcBorders>
              <w:left w:val="single" w:sz="4" w:space="0" w:color="auto"/>
              <w:right w:val="single" w:sz="4" w:space="0" w:color="auto"/>
            </w:tcBorders>
            <w:vAlign w:val="center"/>
            <w:hideMark/>
          </w:tcPr>
          <w:p w:rsidR="002801E0" w:rsidRPr="00C65D51" w:rsidRDefault="002801E0" w:rsidP="004C4C24">
            <w:pPr>
              <w:spacing w:after="0" w:line="240" w:lineRule="auto"/>
              <w:rPr>
                <w:rFonts w:ascii="Times New Roman" w:hAnsi="Times New Roman"/>
                <w:color w:val="000000"/>
                <w:sz w:val="24"/>
                <w:szCs w:val="24"/>
              </w:rPr>
            </w:pPr>
          </w:p>
        </w:tc>
      </w:tr>
      <w:tr w:rsidR="002801E0" w:rsidTr="004C4C24">
        <w:trPr>
          <w:trHeight w:val="2145"/>
        </w:trPr>
        <w:tc>
          <w:tcPr>
            <w:tcW w:w="2978" w:type="dxa"/>
            <w:gridSpan w:val="2"/>
            <w:tcBorders>
              <w:top w:val="single" w:sz="4" w:space="0" w:color="auto"/>
              <w:left w:val="single" w:sz="4" w:space="0" w:color="auto"/>
              <w:bottom w:val="single" w:sz="4" w:space="0" w:color="auto"/>
              <w:right w:val="single" w:sz="4" w:space="0" w:color="auto"/>
            </w:tcBorders>
            <w:hideMark/>
          </w:tcPr>
          <w:p w:rsidR="002801E0" w:rsidRPr="00623014" w:rsidRDefault="002801E0" w:rsidP="004C4C24">
            <w:pPr>
              <w:spacing w:after="0"/>
              <w:rPr>
                <w:rFonts w:ascii="Times New Roman" w:hAnsi="Times New Roman"/>
                <w:b/>
                <w:bCs/>
                <w:sz w:val="28"/>
                <w:szCs w:val="28"/>
              </w:rPr>
            </w:pPr>
            <w:r w:rsidRPr="00623014">
              <w:rPr>
                <w:rFonts w:ascii="Times New Roman" w:hAnsi="Times New Roman"/>
                <w:b/>
                <w:bCs/>
                <w:sz w:val="28"/>
                <w:szCs w:val="28"/>
              </w:rPr>
              <w:t>«Духовые и ударные инструменты»</w:t>
            </w:r>
          </w:p>
          <w:p w:rsidR="002801E0" w:rsidRPr="00623014" w:rsidRDefault="002801E0" w:rsidP="004C4C24">
            <w:pPr>
              <w:spacing w:after="0"/>
              <w:rPr>
                <w:rFonts w:ascii="Times New Roman" w:hAnsi="Times New Roman"/>
                <w:bCs/>
                <w:sz w:val="28"/>
                <w:szCs w:val="28"/>
              </w:rPr>
            </w:pPr>
            <w:r w:rsidRPr="00623014">
              <w:rPr>
                <w:rFonts w:ascii="Times New Roman" w:hAnsi="Times New Roman"/>
                <w:bCs/>
                <w:sz w:val="28"/>
                <w:szCs w:val="28"/>
              </w:rPr>
              <w:t>(флейта, саксофон, ударные инструменты)</w:t>
            </w:r>
          </w:p>
        </w:tc>
        <w:tc>
          <w:tcPr>
            <w:tcW w:w="4961" w:type="dxa"/>
            <w:vMerge/>
            <w:tcBorders>
              <w:left w:val="single" w:sz="4" w:space="0" w:color="auto"/>
              <w:bottom w:val="single" w:sz="4" w:space="0" w:color="auto"/>
              <w:right w:val="single" w:sz="4" w:space="0" w:color="auto"/>
            </w:tcBorders>
            <w:vAlign w:val="center"/>
            <w:hideMark/>
          </w:tcPr>
          <w:p w:rsidR="002801E0" w:rsidRPr="00C65D51" w:rsidRDefault="002801E0" w:rsidP="004C4C24">
            <w:pPr>
              <w:spacing w:after="0" w:line="240" w:lineRule="auto"/>
              <w:rPr>
                <w:rFonts w:ascii="Times New Roman" w:hAnsi="Times New Roman"/>
                <w:sz w:val="24"/>
                <w:szCs w:val="24"/>
              </w:rPr>
            </w:pPr>
          </w:p>
        </w:tc>
        <w:tc>
          <w:tcPr>
            <w:tcW w:w="3118" w:type="dxa"/>
            <w:vMerge/>
            <w:tcBorders>
              <w:left w:val="single" w:sz="4" w:space="0" w:color="auto"/>
              <w:bottom w:val="single" w:sz="4" w:space="0" w:color="auto"/>
              <w:right w:val="single" w:sz="4" w:space="0" w:color="auto"/>
            </w:tcBorders>
            <w:vAlign w:val="center"/>
            <w:hideMark/>
          </w:tcPr>
          <w:p w:rsidR="002801E0" w:rsidRPr="00C65D51" w:rsidRDefault="002801E0" w:rsidP="004C4C24">
            <w:pPr>
              <w:spacing w:after="0" w:line="240" w:lineRule="auto"/>
              <w:rPr>
                <w:rFonts w:ascii="Times New Roman" w:hAnsi="Times New Roman"/>
                <w:color w:val="000000"/>
                <w:sz w:val="24"/>
                <w:szCs w:val="24"/>
              </w:rPr>
            </w:pPr>
          </w:p>
        </w:tc>
      </w:tr>
      <w:tr w:rsidR="002801E0" w:rsidTr="004C4C24">
        <w:trPr>
          <w:trHeight w:val="282"/>
        </w:trPr>
        <w:tc>
          <w:tcPr>
            <w:tcW w:w="11057" w:type="dxa"/>
            <w:gridSpan w:val="4"/>
            <w:tcBorders>
              <w:top w:val="single" w:sz="4" w:space="0" w:color="auto"/>
              <w:left w:val="single" w:sz="4" w:space="0" w:color="auto"/>
              <w:bottom w:val="single" w:sz="4" w:space="0" w:color="auto"/>
              <w:right w:val="single" w:sz="4" w:space="0" w:color="auto"/>
            </w:tcBorders>
            <w:hideMark/>
          </w:tcPr>
          <w:p w:rsidR="002801E0" w:rsidRPr="00B8764D" w:rsidRDefault="002801E0" w:rsidP="004C4C24">
            <w:pPr>
              <w:spacing w:after="0" w:line="240" w:lineRule="auto"/>
              <w:jc w:val="both"/>
              <w:rPr>
                <w:rFonts w:ascii="Times New Roman" w:hAnsi="Times New Roman"/>
                <w:b/>
                <w:sz w:val="32"/>
                <w:szCs w:val="32"/>
              </w:rPr>
            </w:pPr>
            <w:r w:rsidRPr="00B8764D">
              <w:rPr>
                <w:rFonts w:ascii="Times New Roman" w:hAnsi="Times New Roman"/>
                <w:b/>
                <w:sz w:val="32"/>
                <w:szCs w:val="32"/>
              </w:rPr>
              <w:t>Критерии оценивания</w:t>
            </w:r>
          </w:p>
          <w:p w:rsidR="002801E0" w:rsidRPr="00B8764D" w:rsidRDefault="002801E0" w:rsidP="004C4C24">
            <w:pPr>
              <w:spacing w:after="0" w:line="240" w:lineRule="auto"/>
              <w:jc w:val="both"/>
              <w:rPr>
                <w:rFonts w:ascii="Times New Roman" w:hAnsi="Times New Roman"/>
                <w:sz w:val="24"/>
                <w:szCs w:val="24"/>
              </w:rPr>
            </w:pPr>
            <w:r w:rsidRPr="00B8764D">
              <w:rPr>
                <w:rFonts w:ascii="Times New Roman" w:hAnsi="Times New Roman"/>
                <w:sz w:val="24"/>
                <w:szCs w:val="24"/>
              </w:rPr>
              <w:t>«</w:t>
            </w:r>
            <w:r w:rsidRPr="00B8764D">
              <w:rPr>
                <w:rFonts w:ascii="Times New Roman" w:hAnsi="Times New Roman"/>
                <w:b/>
                <w:bCs/>
                <w:sz w:val="24"/>
                <w:szCs w:val="24"/>
              </w:rPr>
              <w:t>5</w:t>
            </w:r>
            <w:r w:rsidRPr="00B8764D">
              <w:rPr>
                <w:rFonts w:ascii="Times New Roman" w:hAnsi="Times New Roman"/>
                <w:sz w:val="24"/>
                <w:szCs w:val="24"/>
              </w:rPr>
              <w:t>» - чистое интонирование; музыкальность, артистичность исполнения приготовленной ребенком песни; точность воспроизведения заданного звука; верное воспроизведение заданного ритмического рисунка; выразительное повторение заданного четверостишья; эмоциональная отзывчивость на исполненные преподавателем музыкальные отрывки, точное определение настроения и художественного образа услышанного музыкального фрагмента.</w:t>
            </w:r>
          </w:p>
          <w:p w:rsidR="002801E0" w:rsidRPr="00B8764D" w:rsidRDefault="002801E0" w:rsidP="004C4C24">
            <w:pPr>
              <w:spacing w:after="0" w:line="240" w:lineRule="auto"/>
              <w:jc w:val="both"/>
              <w:rPr>
                <w:rFonts w:ascii="Times New Roman" w:hAnsi="Times New Roman"/>
                <w:sz w:val="24"/>
                <w:szCs w:val="24"/>
              </w:rPr>
            </w:pPr>
            <w:r w:rsidRPr="00B8764D">
              <w:rPr>
                <w:rFonts w:ascii="Times New Roman" w:hAnsi="Times New Roman"/>
                <w:sz w:val="24"/>
                <w:szCs w:val="24"/>
              </w:rPr>
              <w:t>«</w:t>
            </w:r>
            <w:r w:rsidRPr="00B8764D">
              <w:rPr>
                <w:rFonts w:ascii="Times New Roman" w:hAnsi="Times New Roman"/>
                <w:b/>
                <w:bCs/>
                <w:sz w:val="24"/>
                <w:szCs w:val="24"/>
              </w:rPr>
              <w:t>4</w:t>
            </w:r>
            <w:r w:rsidRPr="00B8764D">
              <w:rPr>
                <w:rFonts w:ascii="Times New Roman" w:hAnsi="Times New Roman"/>
                <w:sz w:val="24"/>
                <w:szCs w:val="24"/>
              </w:rPr>
              <w:t xml:space="preserve">» - уверенное воспроизведение мелодической линии, небольшие интонационные и ритмические погрешности в исполнении приготовленной ребенком песни; воспроизведение заданного звука со 2-3 </w:t>
            </w:r>
            <w:r w:rsidRPr="00B8764D">
              <w:rPr>
                <w:rFonts w:ascii="Times New Roman" w:hAnsi="Times New Roman"/>
                <w:sz w:val="24"/>
                <w:szCs w:val="24"/>
              </w:rPr>
              <w:lastRenderedPageBreak/>
              <w:t>попытки; незначительные отклонения от правильного воспроизведения заданного ритмического рисунка; маловыразительное, но уверенное повторение заданного четверостишья; определение настроения и художественного образа услышанного музыкального фрагмента со 2-3 попытки после наводящих вопросов.</w:t>
            </w:r>
          </w:p>
          <w:p w:rsidR="002801E0" w:rsidRPr="00B8764D" w:rsidRDefault="002801E0" w:rsidP="004C4C24">
            <w:pPr>
              <w:spacing w:after="0" w:line="240" w:lineRule="auto"/>
              <w:jc w:val="both"/>
              <w:rPr>
                <w:rFonts w:ascii="Times New Roman" w:hAnsi="Times New Roman"/>
                <w:sz w:val="24"/>
                <w:szCs w:val="24"/>
              </w:rPr>
            </w:pPr>
            <w:r w:rsidRPr="00B8764D">
              <w:rPr>
                <w:rFonts w:ascii="Times New Roman" w:hAnsi="Times New Roman"/>
                <w:sz w:val="24"/>
                <w:szCs w:val="24"/>
              </w:rPr>
              <w:t>«</w:t>
            </w:r>
            <w:r w:rsidRPr="00B8764D">
              <w:rPr>
                <w:rFonts w:ascii="Times New Roman" w:hAnsi="Times New Roman"/>
                <w:b/>
                <w:bCs/>
                <w:sz w:val="24"/>
                <w:szCs w:val="24"/>
              </w:rPr>
              <w:t>3</w:t>
            </w:r>
            <w:r w:rsidRPr="00B8764D">
              <w:rPr>
                <w:rFonts w:ascii="Times New Roman" w:hAnsi="Times New Roman"/>
                <w:sz w:val="24"/>
                <w:szCs w:val="24"/>
              </w:rPr>
              <w:t>» - небольшие отклонения в мелодической линии, интонационная и ритмическая неточность исполнения приготовленной ребенком песни; воспроизведение заданного звука с 5-6 попытки; неверное воспроизведение заданного ритмического рисунка; невыразительное, но уверенное повторение заданного четверостишья; определение настроения и художественного образа услышанного музыкального фрагмента с 4-5 попытки.</w:t>
            </w:r>
          </w:p>
          <w:p w:rsidR="002801E0" w:rsidRPr="00B8764D" w:rsidRDefault="002801E0" w:rsidP="004C4C24">
            <w:pPr>
              <w:spacing w:after="0" w:line="240" w:lineRule="auto"/>
              <w:jc w:val="both"/>
              <w:rPr>
                <w:rFonts w:ascii="Times New Roman" w:hAnsi="Times New Roman"/>
                <w:sz w:val="24"/>
                <w:szCs w:val="24"/>
              </w:rPr>
            </w:pPr>
            <w:r w:rsidRPr="00B8764D">
              <w:rPr>
                <w:rFonts w:ascii="Times New Roman" w:hAnsi="Times New Roman"/>
                <w:sz w:val="24"/>
                <w:szCs w:val="24"/>
              </w:rPr>
              <w:t>«</w:t>
            </w:r>
            <w:r w:rsidRPr="00B8764D">
              <w:rPr>
                <w:rFonts w:ascii="Times New Roman" w:hAnsi="Times New Roman"/>
                <w:b/>
                <w:bCs/>
                <w:sz w:val="24"/>
                <w:szCs w:val="24"/>
              </w:rPr>
              <w:t>2</w:t>
            </w:r>
            <w:r w:rsidRPr="00B8764D">
              <w:rPr>
                <w:rFonts w:ascii="Times New Roman" w:hAnsi="Times New Roman"/>
                <w:sz w:val="24"/>
                <w:szCs w:val="24"/>
              </w:rPr>
              <w:t>» - ребенок не интонирует, не чувствует движения мелодии, ритмический рисунок приготовленной песни полностью искажен; не может воспроизвести заданный звук с множества попыток; не может воспроизвести элементарный ритмический рисунок; не может от начала до конца прочитать несложное четверостишие; не может определить настроение и художественный образ услышанного музыкального фрагмента.</w:t>
            </w:r>
          </w:p>
          <w:p w:rsidR="002801E0" w:rsidRPr="00B8764D" w:rsidRDefault="002801E0" w:rsidP="004C4C24">
            <w:pPr>
              <w:spacing w:after="0" w:line="240" w:lineRule="auto"/>
              <w:jc w:val="both"/>
              <w:rPr>
                <w:rFonts w:ascii="Times New Roman" w:hAnsi="Times New Roman"/>
                <w:sz w:val="24"/>
                <w:szCs w:val="24"/>
              </w:rPr>
            </w:pPr>
            <w:r w:rsidRPr="00B8764D">
              <w:rPr>
                <w:rFonts w:ascii="Times New Roman" w:hAnsi="Times New Roman"/>
                <w:sz w:val="24"/>
                <w:szCs w:val="24"/>
              </w:rPr>
              <w:t>«</w:t>
            </w:r>
            <w:r w:rsidRPr="00B8764D">
              <w:rPr>
                <w:rFonts w:ascii="Times New Roman" w:hAnsi="Times New Roman"/>
                <w:b/>
                <w:bCs/>
                <w:sz w:val="24"/>
                <w:szCs w:val="24"/>
              </w:rPr>
              <w:t>1</w:t>
            </w:r>
            <w:r w:rsidRPr="00B8764D">
              <w:rPr>
                <w:rFonts w:ascii="Times New Roman" w:hAnsi="Times New Roman"/>
                <w:sz w:val="24"/>
                <w:szCs w:val="24"/>
              </w:rPr>
              <w:t>» - ребенок отказывается от предложенных творческих заданий.</w:t>
            </w: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Default="002801E0" w:rsidP="004C4C24">
            <w:pPr>
              <w:spacing w:after="0" w:line="240" w:lineRule="auto"/>
              <w:rPr>
                <w:rFonts w:ascii="Times New Roman" w:hAnsi="Times New Roman"/>
                <w:color w:val="000000"/>
                <w:sz w:val="24"/>
                <w:szCs w:val="24"/>
              </w:rPr>
            </w:pPr>
          </w:p>
          <w:p w:rsidR="002801E0" w:rsidRPr="00C65D51" w:rsidRDefault="002801E0" w:rsidP="004C4C24">
            <w:pPr>
              <w:spacing w:after="0" w:line="240" w:lineRule="auto"/>
              <w:rPr>
                <w:rFonts w:ascii="Times New Roman" w:hAnsi="Times New Roman"/>
                <w:color w:val="000000"/>
                <w:sz w:val="24"/>
                <w:szCs w:val="24"/>
              </w:rPr>
            </w:pPr>
          </w:p>
        </w:tc>
      </w:tr>
      <w:tr w:rsidR="002801E0" w:rsidTr="004C4C24">
        <w:tc>
          <w:tcPr>
            <w:tcW w:w="2836" w:type="dxa"/>
            <w:tcBorders>
              <w:top w:val="single" w:sz="4" w:space="0" w:color="auto"/>
              <w:left w:val="single" w:sz="4" w:space="0" w:color="auto"/>
              <w:bottom w:val="single" w:sz="4" w:space="0" w:color="auto"/>
              <w:right w:val="single" w:sz="4" w:space="0" w:color="auto"/>
            </w:tcBorders>
            <w:hideMark/>
          </w:tcPr>
          <w:p w:rsidR="002801E0" w:rsidRPr="00B8764D" w:rsidRDefault="002801E0" w:rsidP="004C4C24">
            <w:pPr>
              <w:spacing w:after="0" w:line="240" w:lineRule="auto"/>
              <w:rPr>
                <w:rFonts w:ascii="Times New Roman" w:hAnsi="Times New Roman"/>
                <w:b/>
                <w:bCs/>
                <w:sz w:val="36"/>
                <w:szCs w:val="36"/>
              </w:rPr>
            </w:pPr>
            <w:r w:rsidRPr="00B8764D">
              <w:rPr>
                <w:rFonts w:ascii="Times New Roman" w:hAnsi="Times New Roman"/>
                <w:b/>
                <w:bCs/>
                <w:sz w:val="36"/>
                <w:szCs w:val="36"/>
              </w:rPr>
              <w:lastRenderedPageBreak/>
              <w:t xml:space="preserve"> «Хореографическое творчество»</w:t>
            </w:r>
          </w:p>
        </w:tc>
        <w:tc>
          <w:tcPr>
            <w:tcW w:w="5103" w:type="dxa"/>
            <w:gridSpan w:val="2"/>
            <w:tcBorders>
              <w:top w:val="single" w:sz="4" w:space="0" w:color="auto"/>
              <w:left w:val="single" w:sz="4" w:space="0" w:color="auto"/>
              <w:bottom w:val="single" w:sz="4" w:space="0" w:color="auto"/>
              <w:right w:val="single" w:sz="4" w:space="0" w:color="auto"/>
            </w:tcBorders>
          </w:tcPr>
          <w:p w:rsidR="002801E0" w:rsidRDefault="002801E0" w:rsidP="004C4C24">
            <w:pPr>
              <w:pStyle w:val="a3"/>
              <w:tabs>
                <w:tab w:val="left" w:pos="567"/>
              </w:tabs>
              <w:spacing w:after="0" w:line="240" w:lineRule="auto"/>
              <w:ind w:left="0"/>
              <w:jc w:val="both"/>
              <w:rPr>
                <w:rFonts w:ascii="Times New Roman" w:hAnsi="Times New Roman"/>
                <w:sz w:val="24"/>
                <w:szCs w:val="24"/>
              </w:rPr>
            </w:pPr>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sz w:val="24"/>
                <w:szCs w:val="24"/>
              </w:rPr>
              <w:t>Форма отбора – просмотр внешних физических и сценических данных.</w:t>
            </w:r>
          </w:p>
          <w:p w:rsidR="002801E0" w:rsidRPr="00C65D51" w:rsidRDefault="002801E0" w:rsidP="004C4C24">
            <w:pPr>
              <w:pStyle w:val="a3"/>
              <w:tabs>
                <w:tab w:val="left" w:pos="567"/>
              </w:tabs>
              <w:spacing w:after="0" w:line="240" w:lineRule="auto"/>
              <w:ind w:left="0"/>
              <w:jc w:val="both"/>
              <w:rPr>
                <w:rFonts w:ascii="Times New Roman" w:hAnsi="Times New Roman"/>
                <w:sz w:val="24"/>
                <w:szCs w:val="24"/>
              </w:rPr>
            </w:pPr>
            <w:r w:rsidRPr="00C65D51">
              <w:rPr>
                <w:rFonts w:ascii="Times New Roman" w:hAnsi="Times New Roman"/>
                <w:sz w:val="24"/>
                <w:szCs w:val="24"/>
              </w:rPr>
              <w:t>При себе иметь: купальник (или шорты, майка), носочки (балетки).</w:t>
            </w:r>
          </w:p>
          <w:p w:rsidR="002801E0" w:rsidRPr="00C65D51" w:rsidRDefault="002801E0" w:rsidP="004C4C24">
            <w:pPr>
              <w:pStyle w:val="a3"/>
              <w:tabs>
                <w:tab w:val="left" w:pos="34"/>
              </w:tabs>
              <w:spacing w:after="0" w:line="240" w:lineRule="auto"/>
              <w:ind w:left="34"/>
              <w:jc w:val="both"/>
              <w:rPr>
                <w:rFonts w:ascii="Times New Roman" w:hAnsi="Times New Roman"/>
                <w:sz w:val="24"/>
                <w:szCs w:val="24"/>
              </w:rPr>
            </w:pPr>
          </w:p>
          <w:p w:rsidR="002801E0" w:rsidRPr="00C65D51" w:rsidRDefault="002801E0" w:rsidP="004C4C24">
            <w:pPr>
              <w:pStyle w:val="a3"/>
              <w:tabs>
                <w:tab w:val="left" w:pos="34"/>
              </w:tabs>
              <w:spacing w:after="0" w:line="240" w:lineRule="auto"/>
              <w:ind w:left="34"/>
              <w:jc w:val="both"/>
              <w:rPr>
                <w:rFonts w:ascii="Times New Roman" w:hAnsi="Times New Roman"/>
                <w:i/>
                <w:sz w:val="24"/>
                <w:szCs w:val="24"/>
              </w:rPr>
            </w:pPr>
            <w:r w:rsidRPr="00C65D51">
              <w:rPr>
                <w:rFonts w:ascii="Times New Roman" w:hAnsi="Times New Roman"/>
                <w:i/>
                <w:sz w:val="24"/>
                <w:szCs w:val="24"/>
              </w:rPr>
              <w:t>Критерии отбора:</w:t>
            </w:r>
          </w:p>
          <w:p w:rsidR="002801E0" w:rsidRDefault="002801E0" w:rsidP="002801E0">
            <w:pPr>
              <w:pStyle w:val="a3"/>
              <w:numPr>
                <w:ilvl w:val="0"/>
                <w:numId w:val="2"/>
              </w:numPr>
              <w:tabs>
                <w:tab w:val="left" w:pos="34"/>
              </w:tabs>
              <w:spacing w:after="0" w:line="240" w:lineRule="auto"/>
              <w:ind w:left="34" w:hanging="34"/>
              <w:jc w:val="both"/>
              <w:rPr>
                <w:rFonts w:ascii="Times New Roman" w:hAnsi="Times New Roman"/>
                <w:sz w:val="24"/>
                <w:szCs w:val="24"/>
              </w:rPr>
            </w:pPr>
            <w:proofErr w:type="spellStart"/>
            <w:r w:rsidRPr="00C65D51">
              <w:rPr>
                <w:rFonts w:ascii="Times New Roman" w:hAnsi="Times New Roman"/>
                <w:sz w:val="24"/>
                <w:szCs w:val="24"/>
              </w:rPr>
              <w:t>Выворотность</w:t>
            </w:r>
            <w:proofErr w:type="spellEnd"/>
            <w:r w:rsidRPr="00C65D51">
              <w:rPr>
                <w:rFonts w:ascii="Times New Roman" w:hAnsi="Times New Roman"/>
                <w:sz w:val="24"/>
                <w:szCs w:val="24"/>
              </w:rPr>
              <w:t xml:space="preserve"> ног </w:t>
            </w:r>
          </w:p>
          <w:p w:rsidR="002801E0" w:rsidRPr="00C65D51" w:rsidRDefault="002801E0" w:rsidP="004C4C24">
            <w:pPr>
              <w:pStyle w:val="a3"/>
              <w:tabs>
                <w:tab w:val="left" w:pos="34"/>
              </w:tabs>
              <w:spacing w:after="0" w:line="240" w:lineRule="auto"/>
              <w:ind w:left="34"/>
              <w:jc w:val="both"/>
              <w:rPr>
                <w:rFonts w:ascii="Times New Roman" w:hAnsi="Times New Roman"/>
                <w:sz w:val="24"/>
                <w:szCs w:val="24"/>
              </w:rPr>
            </w:pPr>
            <w:r w:rsidRPr="00C65D51">
              <w:rPr>
                <w:rFonts w:ascii="Times New Roman" w:hAnsi="Times New Roman"/>
                <w:sz w:val="24"/>
                <w:szCs w:val="24"/>
              </w:rPr>
              <w:t xml:space="preserve">(способность развернуть бедра, голени и стопы в положение </w:t>
            </w:r>
            <w:proofErr w:type="spellStart"/>
            <w:r w:rsidRPr="00C65D51">
              <w:rPr>
                <w:rFonts w:ascii="Times New Roman" w:hAnsi="Times New Roman"/>
                <w:sz w:val="24"/>
                <w:szCs w:val="24"/>
              </w:rPr>
              <w:t>en</w:t>
            </w:r>
            <w:proofErr w:type="spellEnd"/>
            <w:r w:rsidRPr="00C65D51">
              <w:rPr>
                <w:rFonts w:ascii="Times New Roman" w:hAnsi="Times New Roman"/>
                <w:sz w:val="24"/>
                <w:szCs w:val="24"/>
              </w:rPr>
              <w:t xml:space="preserve"> </w:t>
            </w:r>
            <w:proofErr w:type="spellStart"/>
            <w:r w:rsidRPr="00C65D51">
              <w:rPr>
                <w:rFonts w:ascii="Times New Roman" w:hAnsi="Times New Roman"/>
                <w:sz w:val="24"/>
                <w:szCs w:val="24"/>
              </w:rPr>
              <w:t>dehors</w:t>
            </w:r>
            <w:proofErr w:type="spellEnd"/>
            <w:r w:rsidRPr="00C65D51">
              <w:rPr>
                <w:rFonts w:ascii="Times New Roman" w:hAnsi="Times New Roman"/>
                <w:sz w:val="24"/>
                <w:szCs w:val="24"/>
              </w:rPr>
              <w:t xml:space="preserve"> – «наружу»)</w:t>
            </w:r>
          </w:p>
          <w:p w:rsidR="002801E0" w:rsidRPr="00C65D51"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Подъем стопы (изгиб стопы вместе с пальцами).</w:t>
            </w:r>
          </w:p>
          <w:p w:rsidR="002801E0"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 xml:space="preserve">Балетный шаг </w:t>
            </w:r>
          </w:p>
          <w:p w:rsidR="002801E0" w:rsidRPr="00C65D51" w:rsidRDefault="002801E0" w:rsidP="004C4C24">
            <w:pPr>
              <w:pStyle w:val="a3"/>
              <w:tabs>
                <w:tab w:val="left" w:pos="34"/>
              </w:tabs>
              <w:spacing w:after="0" w:line="240" w:lineRule="auto"/>
              <w:ind w:left="34"/>
              <w:jc w:val="both"/>
              <w:rPr>
                <w:rFonts w:ascii="Times New Roman" w:hAnsi="Times New Roman"/>
                <w:sz w:val="24"/>
                <w:szCs w:val="24"/>
              </w:rPr>
            </w:pPr>
            <w:r w:rsidRPr="00C65D51">
              <w:rPr>
                <w:rFonts w:ascii="Times New Roman" w:hAnsi="Times New Roman"/>
                <w:sz w:val="24"/>
                <w:szCs w:val="24"/>
              </w:rPr>
              <w:t>(способность свободно поднимать ногу на определенную высоту).</w:t>
            </w:r>
          </w:p>
          <w:p w:rsidR="002801E0"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 xml:space="preserve">Гибкость тела </w:t>
            </w:r>
          </w:p>
          <w:p w:rsidR="002801E0" w:rsidRDefault="002801E0" w:rsidP="004C4C24">
            <w:pPr>
              <w:pStyle w:val="a3"/>
              <w:tabs>
                <w:tab w:val="left" w:pos="34"/>
              </w:tabs>
              <w:spacing w:after="0" w:line="240" w:lineRule="auto"/>
              <w:ind w:left="34"/>
              <w:jc w:val="both"/>
              <w:rPr>
                <w:rFonts w:ascii="Times New Roman" w:hAnsi="Times New Roman"/>
                <w:sz w:val="24"/>
                <w:szCs w:val="24"/>
              </w:rPr>
            </w:pPr>
            <w:proofErr w:type="gramStart"/>
            <w:r w:rsidRPr="00C65D51">
              <w:rPr>
                <w:rFonts w:ascii="Times New Roman" w:hAnsi="Times New Roman"/>
                <w:sz w:val="24"/>
                <w:szCs w:val="24"/>
              </w:rPr>
              <w:t xml:space="preserve">(способность максимально перегибаться в лопатках и пояснице назад, </w:t>
            </w:r>
            <w:proofErr w:type="gramEnd"/>
          </w:p>
          <w:p w:rsidR="002801E0" w:rsidRPr="00C65D51" w:rsidRDefault="002801E0" w:rsidP="004C4C24">
            <w:pPr>
              <w:pStyle w:val="a3"/>
              <w:tabs>
                <w:tab w:val="left" w:pos="34"/>
              </w:tabs>
              <w:spacing w:after="0" w:line="240" w:lineRule="auto"/>
              <w:ind w:left="34"/>
              <w:jc w:val="both"/>
              <w:rPr>
                <w:rFonts w:ascii="Times New Roman" w:hAnsi="Times New Roman"/>
                <w:sz w:val="24"/>
                <w:szCs w:val="24"/>
              </w:rPr>
            </w:pPr>
            <w:r w:rsidRPr="00C65D51">
              <w:rPr>
                <w:rFonts w:ascii="Times New Roman" w:hAnsi="Times New Roman"/>
                <w:sz w:val="24"/>
                <w:szCs w:val="24"/>
              </w:rPr>
              <w:t>а также складываться вперед).</w:t>
            </w:r>
          </w:p>
          <w:p w:rsidR="002801E0" w:rsidRPr="00C65D51"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Прыжок (высота отрыва от пола).</w:t>
            </w:r>
          </w:p>
          <w:p w:rsidR="002801E0"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 xml:space="preserve">Координация движений </w:t>
            </w:r>
          </w:p>
          <w:p w:rsidR="002801E0" w:rsidRDefault="002801E0" w:rsidP="004C4C24">
            <w:pPr>
              <w:pStyle w:val="a3"/>
              <w:tabs>
                <w:tab w:val="left" w:pos="34"/>
              </w:tabs>
              <w:spacing w:after="0" w:line="240" w:lineRule="auto"/>
              <w:ind w:left="34"/>
              <w:jc w:val="both"/>
              <w:rPr>
                <w:rFonts w:ascii="Times New Roman" w:hAnsi="Times New Roman"/>
                <w:sz w:val="24"/>
                <w:szCs w:val="24"/>
              </w:rPr>
            </w:pPr>
            <w:proofErr w:type="gramStart"/>
            <w:r w:rsidRPr="00C65D51">
              <w:rPr>
                <w:rFonts w:ascii="Times New Roman" w:hAnsi="Times New Roman"/>
                <w:sz w:val="24"/>
                <w:szCs w:val="24"/>
              </w:rPr>
              <w:t xml:space="preserve">(согласованное движение нескольких частей тела </w:t>
            </w:r>
            <w:proofErr w:type="gramEnd"/>
          </w:p>
          <w:p w:rsidR="002801E0" w:rsidRPr="00C65D51" w:rsidRDefault="002801E0" w:rsidP="004C4C24">
            <w:pPr>
              <w:pStyle w:val="a3"/>
              <w:tabs>
                <w:tab w:val="left" w:pos="34"/>
              </w:tabs>
              <w:spacing w:after="0" w:line="240" w:lineRule="auto"/>
              <w:ind w:left="34"/>
              <w:jc w:val="both"/>
              <w:rPr>
                <w:rFonts w:ascii="Times New Roman" w:hAnsi="Times New Roman"/>
                <w:sz w:val="24"/>
                <w:szCs w:val="24"/>
              </w:rPr>
            </w:pPr>
            <w:r w:rsidRPr="00C65D51">
              <w:rPr>
                <w:rFonts w:ascii="Times New Roman" w:hAnsi="Times New Roman"/>
                <w:sz w:val="24"/>
                <w:szCs w:val="24"/>
              </w:rPr>
              <w:t>одновременно или последовательно).</w:t>
            </w:r>
          </w:p>
          <w:p w:rsidR="002801E0" w:rsidRPr="00C65D51"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Музыкальность (умение координировать движения под музыку).</w:t>
            </w:r>
          </w:p>
          <w:p w:rsidR="002801E0" w:rsidRPr="00C65D51" w:rsidRDefault="002801E0" w:rsidP="002801E0">
            <w:pPr>
              <w:pStyle w:val="a3"/>
              <w:numPr>
                <w:ilvl w:val="0"/>
                <w:numId w:val="2"/>
              </w:numPr>
              <w:tabs>
                <w:tab w:val="left" w:pos="34"/>
              </w:tabs>
              <w:spacing w:after="0" w:line="240" w:lineRule="auto"/>
              <w:ind w:left="34" w:firstLine="0"/>
              <w:jc w:val="both"/>
              <w:rPr>
                <w:rFonts w:ascii="Times New Roman" w:hAnsi="Times New Roman"/>
                <w:sz w:val="24"/>
                <w:szCs w:val="24"/>
              </w:rPr>
            </w:pPr>
            <w:r w:rsidRPr="00C65D51">
              <w:rPr>
                <w:rFonts w:ascii="Times New Roman" w:hAnsi="Times New Roman"/>
                <w:sz w:val="24"/>
                <w:szCs w:val="24"/>
              </w:rPr>
              <w:t>Устойчивость (способность сохранять равновесие).</w:t>
            </w:r>
          </w:p>
          <w:p w:rsidR="002801E0" w:rsidRPr="00C65D51" w:rsidRDefault="002801E0" w:rsidP="004C4C24">
            <w:pPr>
              <w:spacing w:after="0" w:line="240" w:lineRule="auto"/>
              <w:outlineLvl w:val="1"/>
              <w:rPr>
                <w:rFonts w:ascii="Times New Roman" w:hAnsi="Times New Roman"/>
                <w:sz w:val="24"/>
                <w:szCs w:val="24"/>
              </w:rPr>
            </w:pPr>
          </w:p>
          <w:p w:rsidR="002801E0" w:rsidRPr="00C65D51" w:rsidRDefault="002801E0" w:rsidP="004C4C24">
            <w:pPr>
              <w:spacing w:after="0" w:line="240" w:lineRule="auto"/>
              <w:jc w:val="both"/>
              <w:outlineLvl w:val="1"/>
              <w:rPr>
                <w:rFonts w:ascii="Times New Roman" w:hAnsi="Times New Roman"/>
                <w:sz w:val="24"/>
                <w:szCs w:val="24"/>
              </w:rPr>
            </w:pPr>
            <w:r w:rsidRPr="00C65D51">
              <w:rPr>
                <w:rFonts w:ascii="Times New Roman" w:hAnsi="Times New Roman"/>
                <w:sz w:val="24"/>
                <w:szCs w:val="24"/>
              </w:rPr>
              <w:t>При отборе особое внимание также уделяется:</w:t>
            </w:r>
          </w:p>
          <w:p w:rsidR="002801E0" w:rsidRPr="00C65D51" w:rsidRDefault="002801E0" w:rsidP="004C4C24">
            <w:pPr>
              <w:spacing w:after="0" w:line="240" w:lineRule="auto"/>
              <w:jc w:val="both"/>
              <w:outlineLvl w:val="1"/>
              <w:rPr>
                <w:rFonts w:ascii="Times New Roman" w:hAnsi="Times New Roman"/>
                <w:color w:val="000000"/>
                <w:sz w:val="24"/>
                <w:szCs w:val="24"/>
              </w:rPr>
            </w:pPr>
            <w:r w:rsidRPr="00C65D51">
              <w:rPr>
                <w:rFonts w:ascii="Times New Roman" w:hAnsi="Times New Roman"/>
                <w:sz w:val="24"/>
                <w:szCs w:val="24"/>
              </w:rPr>
              <w:t>- телосложению поступающего (ф</w:t>
            </w:r>
            <w:r w:rsidRPr="00C65D51">
              <w:rPr>
                <w:rFonts w:ascii="Times New Roman" w:hAnsi="Times New Roman"/>
                <w:color w:val="000000"/>
                <w:sz w:val="24"/>
                <w:szCs w:val="24"/>
              </w:rPr>
              <w:t>ормам, пропорциям тела и осанке);</w:t>
            </w:r>
          </w:p>
          <w:p w:rsidR="002801E0" w:rsidRPr="00C65D51" w:rsidRDefault="002801E0" w:rsidP="004C4C24">
            <w:pPr>
              <w:spacing w:after="0" w:line="240" w:lineRule="auto"/>
              <w:jc w:val="both"/>
              <w:outlineLvl w:val="1"/>
              <w:rPr>
                <w:rFonts w:ascii="Times New Roman" w:hAnsi="Times New Roman"/>
                <w:color w:val="000000"/>
                <w:sz w:val="24"/>
                <w:szCs w:val="24"/>
              </w:rPr>
            </w:pPr>
            <w:r w:rsidRPr="00C65D51">
              <w:rPr>
                <w:rFonts w:ascii="Times New Roman" w:hAnsi="Times New Roman"/>
                <w:color w:val="000000"/>
                <w:sz w:val="24"/>
                <w:szCs w:val="24"/>
              </w:rPr>
              <w:t>- определению противопоказаний (медицинских отводов);</w:t>
            </w:r>
          </w:p>
          <w:p w:rsidR="002801E0" w:rsidRPr="00C65D51" w:rsidRDefault="002801E0" w:rsidP="004C4C24">
            <w:pPr>
              <w:spacing w:after="0" w:line="240" w:lineRule="auto"/>
              <w:jc w:val="both"/>
              <w:outlineLvl w:val="1"/>
              <w:rPr>
                <w:rFonts w:ascii="Times New Roman" w:hAnsi="Times New Roman"/>
                <w:sz w:val="24"/>
                <w:szCs w:val="24"/>
              </w:rPr>
            </w:pPr>
            <w:r w:rsidRPr="00C65D51">
              <w:rPr>
                <w:rFonts w:ascii="Times New Roman" w:hAnsi="Times New Roman"/>
                <w:color w:val="000000"/>
                <w:sz w:val="24"/>
                <w:szCs w:val="24"/>
              </w:rPr>
              <w:t>- т</w:t>
            </w:r>
            <w:r w:rsidRPr="00C65D51">
              <w:rPr>
                <w:rFonts w:ascii="Times New Roman" w:hAnsi="Times New Roman"/>
                <w:sz w:val="24"/>
                <w:szCs w:val="24"/>
              </w:rPr>
              <w:t>емпераменту (эмоциональности).</w:t>
            </w:r>
          </w:p>
        </w:tc>
        <w:tc>
          <w:tcPr>
            <w:tcW w:w="3118" w:type="dxa"/>
            <w:tcBorders>
              <w:top w:val="single" w:sz="4" w:space="0" w:color="auto"/>
              <w:left w:val="single" w:sz="4" w:space="0" w:color="auto"/>
              <w:bottom w:val="single" w:sz="4" w:space="0" w:color="auto"/>
              <w:right w:val="single" w:sz="4" w:space="0" w:color="auto"/>
            </w:tcBorders>
          </w:tcPr>
          <w:p w:rsidR="002801E0" w:rsidRDefault="002801E0" w:rsidP="004C4C24">
            <w:pPr>
              <w:tabs>
                <w:tab w:val="left" w:pos="0"/>
              </w:tabs>
              <w:spacing w:after="0" w:line="240" w:lineRule="auto"/>
              <w:jc w:val="both"/>
              <w:rPr>
                <w:rFonts w:ascii="Times New Roman" w:hAnsi="Times New Roman"/>
                <w:color w:val="000000"/>
                <w:sz w:val="24"/>
                <w:szCs w:val="24"/>
              </w:rPr>
            </w:pP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Каждый критерий </w:t>
            </w: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оценивается по </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пятибалльной системе.</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Общий балл определяется </w:t>
            </w: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путем суммирования баллов </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по каждому из критериев.</w:t>
            </w:r>
          </w:p>
          <w:p w:rsidR="002801E0" w:rsidRPr="00C65D51" w:rsidRDefault="002801E0" w:rsidP="004C4C24">
            <w:pPr>
              <w:tabs>
                <w:tab w:val="left" w:pos="0"/>
              </w:tabs>
              <w:spacing w:after="0" w:line="240" w:lineRule="auto"/>
              <w:jc w:val="both"/>
              <w:rPr>
                <w:rFonts w:ascii="Times New Roman" w:hAnsi="Times New Roman"/>
                <w:color w:val="000000"/>
                <w:sz w:val="24"/>
                <w:szCs w:val="24"/>
              </w:rPr>
            </w:pPr>
          </w:p>
          <w:p w:rsidR="002801E0" w:rsidRDefault="002801E0" w:rsidP="004C4C24">
            <w:pPr>
              <w:tabs>
                <w:tab w:val="left" w:pos="0"/>
              </w:tabs>
              <w:spacing w:after="0" w:line="240" w:lineRule="auto"/>
              <w:jc w:val="both"/>
              <w:rPr>
                <w:rFonts w:ascii="Times New Roman" w:hAnsi="Times New Roman"/>
                <w:color w:val="000000"/>
                <w:sz w:val="24"/>
                <w:szCs w:val="24"/>
              </w:rPr>
            </w:pPr>
            <w:r w:rsidRPr="00C65D51">
              <w:rPr>
                <w:rFonts w:ascii="Times New Roman" w:hAnsi="Times New Roman"/>
                <w:color w:val="000000"/>
                <w:sz w:val="24"/>
                <w:szCs w:val="24"/>
              </w:rPr>
              <w:t xml:space="preserve">Максимальный балл </w:t>
            </w:r>
            <w:proofErr w:type="gramStart"/>
            <w:r w:rsidRPr="00C65D51">
              <w:rPr>
                <w:rFonts w:ascii="Times New Roman" w:hAnsi="Times New Roman"/>
                <w:color w:val="000000"/>
                <w:sz w:val="24"/>
                <w:szCs w:val="24"/>
              </w:rPr>
              <w:t>по</w:t>
            </w:r>
            <w:proofErr w:type="gramEnd"/>
            <w:r w:rsidRPr="00C65D51">
              <w:rPr>
                <w:rFonts w:ascii="Times New Roman" w:hAnsi="Times New Roman"/>
                <w:color w:val="000000"/>
                <w:sz w:val="24"/>
                <w:szCs w:val="24"/>
              </w:rPr>
              <w:t xml:space="preserve"> </w:t>
            </w:r>
          </w:p>
          <w:p w:rsidR="002801E0" w:rsidRPr="00C65D51" w:rsidRDefault="002801E0" w:rsidP="004C4C24">
            <w:pPr>
              <w:tabs>
                <w:tab w:val="left" w:pos="0"/>
              </w:tabs>
              <w:spacing w:after="0" w:line="240" w:lineRule="auto"/>
              <w:jc w:val="both"/>
              <w:rPr>
                <w:rFonts w:ascii="Times New Roman" w:hAnsi="Times New Roman"/>
                <w:sz w:val="24"/>
                <w:szCs w:val="24"/>
              </w:rPr>
            </w:pPr>
            <w:r w:rsidRPr="00C65D51">
              <w:rPr>
                <w:rFonts w:ascii="Times New Roman" w:hAnsi="Times New Roman"/>
                <w:color w:val="000000"/>
                <w:sz w:val="24"/>
                <w:szCs w:val="24"/>
              </w:rPr>
              <w:t>результатам отбора – 40 баллов.</w:t>
            </w:r>
          </w:p>
        </w:tc>
      </w:tr>
      <w:tr w:rsidR="002801E0" w:rsidTr="004C4C24">
        <w:tc>
          <w:tcPr>
            <w:tcW w:w="11057" w:type="dxa"/>
            <w:gridSpan w:val="4"/>
            <w:tcBorders>
              <w:top w:val="single" w:sz="4" w:space="0" w:color="auto"/>
              <w:left w:val="single" w:sz="4" w:space="0" w:color="auto"/>
              <w:bottom w:val="single" w:sz="4" w:space="0" w:color="auto"/>
              <w:right w:val="single" w:sz="4" w:space="0" w:color="auto"/>
            </w:tcBorders>
            <w:hideMark/>
          </w:tcPr>
          <w:p w:rsidR="002801E0" w:rsidRPr="00B8764D" w:rsidRDefault="002801E0" w:rsidP="004C4C24">
            <w:pPr>
              <w:spacing w:after="0" w:line="240" w:lineRule="auto"/>
              <w:jc w:val="both"/>
              <w:rPr>
                <w:rFonts w:ascii="Times New Roman" w:hAnsi="Times New Roman"/>
                <w:b/>
                <w:sz w:val="32"/>
                <w:szCs w:val="32"/>
              </w:rPr>
            </w:pPr>
            <w:r w:rsidRPr="00B8764D">
              <w:rPr>
                <w:rFonts w:ascii="Times New Roman" w:hAnsi="Times New Roman"/>
                <w:b/>
                <w:sz w:val="32"/>
                <w:szCs w:val="32"/>
              </w:rPr>
              <w:t>Критерии оценивания</w:t>
            </w:r>
          </w:p>
          <w:p w:rsidR="002801E0" w:rsidRPr="00B8764D" w:rsidRDefault="002801E0" w:rsidP="004C4C24">
            <w:pPr>
              <w:spacing w:after="0" w:line="240" w:lineRule="auto"/>
              <w:jc w:val="both"/>
              <w:textAlignment w:val="baseline"/>
              <w:rPr>
                <w:rFonts w:ascii="Times New Roman" w:hAnsi="Times New Roman"/>
                <w:sz w:val="24"/>
                <w:szCs w:val="24"/>
              </w:rPr>
            </w:pPr>
            <w:r w:rsidRPr="00B8764D">
              <w:rPr>
                <w:rFonts w:ascii="Times New Roman" w:hAnsi="Times New Roman"/>
                <w:sz w:val="28"/>
                <w:szCs w:val="28"/>
              </w:rPr>
              <w:t>- правильная осанка;</w:t>
            </w:r>
          </w:p>
          <w:p w:rsidR="002801E0" w:rsidRPr="00B8764D" w:rsidRDefault="002801E0" w:rsidP="004C4C24">
            <w:pPr>
              <w:spacing w:after="0" w:line="240" w:lineRule="auto"/>
              <w:jc w:val="both"/>
              <w:textAlignment w:val="baseline"/>
              <w:rPr>
                <w:rFonts w:ascii="Times New Roman" w:hAnsi="Times New Roman"/>
                <w:sz w:val="24"/>
                <w:szCs w:val="24"/>
              </w:rPr>
            </w:pPr>
            <w:r w:rsidRPr="00B8764D">
              <w:rPr>
                <w:rFonts w:ascii="Times New Roman" w:hAnsi="Times New Roman"/>
                <w:sz w:val="28"/>
                <w:szCs w:val="28"/>
              </w:rPr>
              <w:t xml:space="preserve">- наличие </w:t>
            </w:r>
            <w:proofErr w:type="spellStart"/>
            <w:r w:rsidRPr="00B8764D">
              <w:rPr>
                <w:rFonts w:ascii="Times New Roman" w:hAnsi="Times New Roman"/>
                <w:sz w:val="28"/>
                <w:szCs w:val="28"/>
              </w:rPr>
              <w:t>выворотности</w:t>
            </w:r>
            <w:proofErr w:type="spellEnd"/>
            <w:r w:rsidRPr="00B8764D">
              <w:rPr>
                <w:rFonts w:ascii="Times New Roman" w:hAnsi="Times New Roman"/>
                <w:sz w:val="28"/>
                <w:szCs w:val="28"/>
              </w:rPr>
              <w:t xml:space="preserve"> ног (выворотное положение ног во время танца обеспечивает артисту возможность свободного выполнения движений);</w:t>
            </w:r>
          </w:p>
          <w:p w:rsidR="002801E0" w:rsidRPr="00B8764D" w:rsidRDefault="002801E0" w:rsidP="004C4C24">
            <w:pPr>
              <w:spacing w:after="0" w:line="240" w:lineRule="auto"/>
              <w:jc w:val="both"/>
              <w:textAlignment w:val="baseline"/>
              <w:rPr>
                <w:rFonts w:ascii="Times New Roman" w:hAnsi="Times New Roman"/>
                <w:sz w:val="24"/>
                <w:szCs w:val="24"/>
              </w:rPr>
            </w:pPr>
            <w:r w:rsidRPr="00B8764D">
              <w:rPr>
                <w:rFonts w:ascii="Times New Roman" w:hAnsi="Times New Roman"/>
                <w:sz w:val="28"/>
                <w:szCs w:val="28"/>
              </w:rPr>
              <w:t>- стопа, наличие подъема (стопа является опорой тела человека, обеспечивает равновесие, способствует отталкиванию тела при ходьбе, беге, прыжке, вытянутый подъем вместе с вытянутой ногой создает законченную линию);</w:t>
            </w:r>
          </w:p>
          <w:p w:rsidR="002801E0" w:rsidRPr="00B8764D" w:rsidRDefault="002801E0" w:rsidP="004C4C24">
            <w:pPr>
              <w:spacing w:after="0" w:line="240" w:lineRule="auto"/>
              <w:jc w:val="both"/>
              <w:textAlignment w:val="baseline"/>
              <w:rPr>
                <w:rFonts w:ascii="Times New Roman" w:hAnsi="Times New Roman"/>
                <w:sz w:val="24"/>
                <w:szCs w:val="24"/>
              </w:rPr>
            </w:pPr>
            <w:r w:rsidRPr="00B8764D">
              <w:rPr>
                <w:rFonts w:ascii="Times New Roman" w:hAnsi="Times New Roman"/>
                <w:sz w:val="28"/>
                <w:szCs w:val="28"/>
              </w:rPr>
              <w:t>- гибкость (показатель пластичности тела артиста, придает танцу выразительность;</w:t>
            </w:r>
          </w:p>
          <w:p w:rsidR="002801E0" w:rsidRPr="00B8764D" w:rsidRDefault="002801E0" w:rsidP="004C4C24">
            <w:pPr>
              <w:spacing w:after="0" w:line="240" w:lineRule="auto"/>
              <w:jc w:val="both"/>
              <w:textAlignment w:val="baseline"/>
              <w:rPr>
                <w:rFonts w:ascii="Times New Roman" w:hAnsi="Times New Roman"/>
                <w:sz w:val="24"/>
                <w:szCs w:val="24"/>
              </w:rPr>
            </w:pPr>
            <w:r w:rsidRPr="00B8764D">
              <w:rPr>
                <w:rFonts w:ascii="Times New Roman" w:hAnsi="Times New Roman"/>
                <w:sz w:val="28"/>
                <w:szCs w:val="28"/>
              </w:rPr>
              <w:t>- шаг, растянутость ног (способность свободно поднимать ногу на определенную высоту в разных направлениях в выворотном положении);</w:t>
            </w:r>
          </w:p>
          <w:p w:rsidR="002801E0" w:rsidRPr="00B8764D" w:rsidRDefault="002801E0" w:rsidP="004C4C24">
            <w:pPr>
              <w:spacing w:after="0" w:line="240" w:lineRule="auto"/>
              <w:jc w:val="both"/>
              <w:textAlignment w:val="baseline"/>
              <w:rPr>
                <w:rFonts w:ascii="Times New Roman" w:hAnsi="Times New Roman"/>
                <w:sz w:val="24"/>
                <w:szCs w:val="24"/>
              </w:rPr>
            </w:pPr>
            <w:proofErr w:type="gramStart"/>
            <w:r w:rsidRPr="00B8764D">
              <w:rPr>
                <w:rFonts w:ascii="Times New Roman" w:hAnsi="Times New Roman"/>
                <w:sz w:val="28"/>
                <w:szCs w:val="28"/>
              </w:rPr>
              <w:t xml:space="preserve">- прыжок (придает танцу легкость, </w:t>
            </w:r>
            <w:proofErr w:type="spellStart"/>
            <w:r w:rsidRPr="00B8764D">
              <w:rPr>
                <w:rFonts w:ascii="Times New Roman" w:hAnsi="Times New Roman"/>
                <w:sz w:val="28"/>
                <w:szCs w:val="28"/>
              </w:rPr>
              <w:t>полётность</w:t>
            </w:r>
            <w:proofErr w:type="spellEnd"/>
            <w:r w:rsidRPr="00B8764D">
              <w:rPr>
                <w:rFonts w:ascii="Times New Roman" w:hAnsi="Times New Roman"/>
                <w:sz w:val="28"/>
                <w:szCs w:val="28"/>
              </w:rPr>
              <w:t>, воздушность, и поэтому является важной составной частью.</w:t>
            </w:r>
            <w:proofErr w:type="gramEnd"/>
            <w:r w:rsidRPr="00B8764D">
              <w:rPr>
                <w:rFonts w:ascii="Times New Roman" w:hAnsi="Times New Roman"/>
                <w:sz w:val="28"/>
                <w:szCs w:val="28"/>
              </w:rPr>
              <w:t xml:space="preserve"> </w:t>
            </w:r>
            <w:proofErr w:type="gramStart"/>
            <w:r w:rsidRPr="00B8764D">
              <w:rPr>
                <w:rFonts w:ascii="Times New Roman" w:hAnsi="Times New Roman"/>
                <w:sz w:val="28"/>
                <w:szCs w:val="28"/>
              </w:rPr>
              <w:t xml:space="preserve">Для прыжка важен </w:t>
            </w:r>
            <w:proofErr w:type="spellStart"/>
            <w:r w:rsidRPr="00B8764D">
              <w:rPr>
                <w:rFonts w:ascii="Times New Roman" w:hAnsi="Times New Roman"/>
                <w:sz w:val="28"/>
                <w:szCs w:val="28"/>
              </w:rPr>
              <w:t>ballon</w:t>
            </w:r>
            <w:proofErr w:type="spellEnd"/>
            <w:r w:rsidRPr="00B8764D">
              <w:rPr>
                <w:rFonts w:ascii="Times New Roman" w:hAnsi="Times New Roman"/>
                <w:sz w:val="28"/>
                <w:szCs w:val="28"/>
              </w:rPr>
              <w:t xml:space="preserve"> – умение высоко и эластично прыгнуть вверх и сохранить во время прыжка рисунок позы);</w:t>
            </w:r>
            <w:proofErr w:type="gramEnd"/>
          </w:p>
          <w:p w:rsidR="002801E0" w:rsidRPr="00B8764D" w:rsidRDefault="002801E0" w:rsidP="004C4C24">
            <w:pPr>
              <w:spacing w:after="0" w:line="240" w:lineRule="auto"/>
              <w:jc w:val="both"/>
              <w:textAlignment w:val="baseline"/>
              <w:rPr>
                <w:rFonts w:ascii="Times New Roman" w:hAnsi="Times New Roman"/>
                <w:sz w:val="24"/>
                <w:szCs w:val="24"/>
              </w:rPr>
            </w:pPr>
            <w:proofErr w:type="gramStart"/>
            <w:r w:rsidRPr="00B8764D">
              <w:rPr>
                <w:rFonts w:ascii="Times New Roman" w:hAnsi="Times New Roman"/>
                <w:sz w:val="28"/>
                <w:szCs w:val="28"/>
              </w:rPr>
              <w:t>- устойчивость (равновесие тела в различных позах, положениях, позициях.</w:t>
            </w:r>
            <w:proofErr w:type="gramEnd"/>
            <w:r w:rsidRPr="00B8764D">
              <w:rPr>
                <w:rFonts w:ascii="Times New Roman" w:hAnsi="Times New Roman"/>
                <w:sz w:val="28"/>
                <w:szCs w:val="28"/>
              </w:rPr>
              <w:t xml:space="preserve"> </w:t>
            </w:r>
            <w:proofErr w:type="gramStart"/>
            <w:r w:rsidRPr="00B8764D">
              <w:rPr>
                <w:rFonts w:ascii="Times New Roman" w:hAnsi="Times New Roman"/>
                <w:sz w:val="28"/>
                <w:szCs w:val="28"/>
              </w:rPr>
              <w:t>Основа устойчивости в корпусе, а именно в определенном положении позвоночника и искусном управлении мышцами спины, в определенном положении рук).</w:t>
            </w:r>
            <w:proofErr w:type="gramEnd"/>
          </w:p>
          <w:p w:rsidR="002801E0" w:rsidRPr="00C65D51" w:rsidRDefault="002801E0" w:rsidP="004C4C24">
            <w:pPr>
              <w:tabs>
                <w:tab w:val="left" w:pos="0"/>
              </w:tabs>
              <w:spacing w:after="0" w:line="240" w:lineRule="auto"/>
              <w:jc w:val="both"/>
              <w:rPr>
                <w:rFonts w:ascii="Times New Roman" w:hAnsi="Times New Roman"/>
                <w:color w:val="000000"/>
                <w:sz w:val="24"/>
                <w:szCs w:val="24"/>
              </w:rPr>
            </w:pPr>
          </w:p>
        </w:tc>
      </w:tr>
      <w:tr w:rsidR="002801E0" w:rsidTr="004C4C24">
        <w:trPr>
          <w:trHeight w:val="2834"/>
        </w:trPr>
        <w:tc>
          <w:tcPr>
            <w:tcW w:w="2836" w:type="dxa"/>
            <w:vMerge w:val="restart"/>
            <w:tcBorders>
              <w:top w:val="single" w:sz="4" w:space="0" w:color="auto"/>
              <w:left w:val="single" w:sz="4" w:space="0" w:color="auto"/>
              <w:right w:val="single" w:sz="4" w:space="0" w:color="auto"/>
            </w:tcBorders>
            <w:hideMark/>
          </w:tcPr>
          <w:p w:rsidR="002801E0" w:rsidRDefault="002801E0" w:rsidP="004C4C24">
            <w:pPr>
              <w:spacing w:after="0"/>
              <w:rPr>
                <w:rFonts w:ascii="Times New Roman" w:hAnsi="Times New Roman"/>
                <w:b/>
                <w:bCs/>
                <w:sz w:val="36"/>
                <w:szCs w:val="36"/>
              </w:rPr>
            </w:pPr>
            <w:r>
              <w:rPr>
                <w:rFonts w:ascii="Times New Roman" w:hAnsi="Times New Roman"/>
                <w:b/>
                <w:bCs/>
                <w:sz w:val="36"/>
                <w:szCs w:val="36"/>
              </w:rPr>
              <w:lastRenderedPageBreak/>
              <w:t>«Живопись»</w:t>
            </w:r>
          </w:p>
          <w:p w:rsidR="002801E0" w:rsidRPr="00C65D51" w:rsidRDefault="002801E0" w:rsidP="004C4C24">
            <w:pPr>
              <w:spacing w:after="0" w:line="240" w:lineRule="auto"/>
              <w:rPr>
                <w:rFonts w:ascii="Times New Roman" w:hAnsi="Times New Roman"/>
                <w:b/>
                <w:bCs/>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    Для выполнения экзаменационного задания отводится 1 </w:t>
            </w:r>
            <w:r w:rsidRPr="00D372DF">
              <w:rPr>
                <w:rFonts w:ascii="Times New Roman" w:hAnsi="Times New Roman"/>
                <w:i/>
                <w:iCs/>
                <w:sz w:val="24"/>
                <w:szCs w:val="24"/>
                <w:bdr w:val="none" w:sz="0" w:space="0" w:color="auto" w:frame="1"/>
              </w:rPr>
              <w:t>академический час.</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bdr w:val="none" w:sz="0" w:space="0" w:color="auto" w:frame="1"/>
              </w:rPr>
              <w:t>Необходимые инструменты и материалы для работы.</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bdr w:val="none" w:sz="0" w:space="0" w:color="auto" w:frame="1"/>
              </w:rPr>
              <w:t>Бумага размером альбомного листа,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bdr w:val="none" w:sz="0" w:space="0" w:color="auto" w:frame="1"/>
              </w:rPr>
              <w:t>Простой карандаш, ластик, кнопки.</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bdr w:val="none" w:sz="0" w:space="0" w:color="auto" w:frame="1"/>
              </w:rPr>
              <w:t>Краски – гуашь или акварель, кисти белка № 3,5, пластиковая палитра.</w:t>
            </w:r>
          </w:p>
          <w:p w:rsidR="002801E0" w:rsidRPr="00C65D51"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bdr w:val="none" w:sz="0" w:space="0" w:color="auto" w:frame="1"/>
              </w:rPr>
              <w:t>Возможно предоставление портфолио домашних работ.</w:t>
            </w:r>
          </w:p>
        </w:tc>
        <w:tc>
          <w:tcPr>
            <w:tcW w:w="3118" w:type="dxa"/>
            <w:tcBorders>
              <w:top w:val="single" w:sz="4" w:space="0" w:color="auto"/>
              <w:left w:val="single" w:sz="4" w:space="0" w:color="auto"/>
              <w:bottom w:val="single" w:sz="4" w:space="0" w:color="auto"/>
              <w:right w:val="single" w:sz="4" w:space="0" w:color="auto"/>
            </w:tcBorders>
          </w:tcPr>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Default="002801E0" w:rsidP="004C4C24">
            <w:pPr>
              <w:spacing w:after="0" w:line="240" w:lineRule="auto"/>
              <w:jc w:val="both"/>
              <w:rPr>
                <w:rFonts w:ascii="Times New Roman" w:hAnsi="Times New Roman"/>
                <w:b/>
                <w:bCs/>
                <w:sz w:val="24"/>
                <w:szCs w:val="24"/>
              </w:rPr>
            </w:pPr>
          </w:p>
          <w:p w:rsidR="002801E0" w:rsidRPr="00C65D51" w:rsidRDefault="002801E0" w:rsidP="004C4C24">
            <w:pPr>
              <w:tabs>
                <w:tab w:val="left" w:pos="0"/>
              </w:tabs>
              <w:spacing w:after="0" w:line="240" w:lineRule="auto"/>
              <w:jc w:val="both"/>
              <w:rPr>
                <w:rFonts w:ascii="Times New Roman" w:hAnsi="Times New Roman"/>
                <w:color w:val="000000"/>
                <w:sz w:val="24"/>
                <w:szCs w:val="24"/>
              </w:rPr>
            </w:pPr>
          </w:p>
        </w:tc>
      </w:tr>
      <w:tr w:rsidR="002801E0" w:rsidTr="004C4C24">
        <w:trPr>
          <w:trHeight w:val="5488"/>
        </w:trPr>
        <w:tc>
          <w:tcPr>
            <w:tcW w:w="2836" w:type="dxa"/>
            <w:vMerge/>
            <w:tcBorders>
              <w:top w:val="single" w:sz="4" w:space="0" w:color="auto"/>
              <w:left w:val="single" w:sz="4" w:space="0" w:color="auto"/>
              <w:right w:val="single" w:sz="4" w:space="0" w:color="auto"/>
            </w:tcBorders>
            <w:hideMark/>
          </w:tcPr>
          <w:p w:rsidR="002801E0" w:rsidRDefault="002801E0" w:rsidP="004C4C24">
            <w:pPr>
              <w:spacing w:after="0"/>
              <w:rPr>
                <w:rFonts w:ascii="Times New Roman" w:hAnsi="Times New Roman"/>
                <w:b/>
                <w:bCs/>
                <w:sz w:val="36"/>
                <w:szCs w:val="36"/>
              </w:rPr>
            </w:pPr>
          </w:p>
        </w:tc>
        <w:tc>
          <w:tcPr>
            <w:tcW w:w="5103" w:type="dxa"/>
            <w:gridSpan w:val="2"/>
            <w:tcBorders>
              <w:top w:val="single" w:sz="4" w:space="0" w:color="auto"/>
              <w:left w:val="single" w:sz="4" w:space="0" w:color="auto"/>
              <w:bottom w:val="single" w:sz="4" w:space="0" w:color="auto"/>
              <w:right w:val="single" w:sz="4" w:space="0" w:color="auto"/>
            </w:tcBorders>
          </w:tcPr>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Умения и навыки детей </w:t>
            </w:r>
            <w:r>
              <w:rPr>
                <w:rFonts w:ascii="Times New Roman" w:hAnsi="Times New Roman"/>
                <w:sz w:val="24"/>
                <w:szCs w:val="24"/>
              </w:rPr>
              <w:t xml:space="preserve"> </w:t>
            </w:r>
            <w:r w:rsidRPr="00D372DF">
              <w:rPr>
                <w:rFonts w:ascii="Times New Roman" w:hAnsi="Times New Roman"/>
                <w:b/>
                <w:bCs/>
                <w:i/>
                <w:iCs/>
                <w:sz w:val="24"/>
                <w:szCs w:val="24"/>
              </w:rPr>
              <w:t xml:space="preserve">для </w:t>
            </w:r>
            <w:r>
              <w:rPr>
                <w:rFonts w:ascii="Times New Roman" w:hAnsi="Times New Roman"/>
                <w:b/>
                <w:bCs/>
                <w:i/>
                <w:iCs/>
                <w:sz w:val="24"/>
                <w:szCs w:val="24"/>
              </w:rPr>
              <w:t>учащихся, поступающих с 10 лет</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i/>
                <w:iCs/>
                <w:sz w:val="24"/>
                <w:szCs w:val="24"/>
                <w:bdr w:val="none" w:sz="0" w:space="0" w:color="auto" w:frame="1"/>
              </w:rPr>
              <w:t> </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u w:val="single"/>
                <w:bdr w:val="none" w:sz="0" w:space="0" w:color="auto" w:frame="1"/>
              </w:rPr>
              <w:t>- по рисунку</w:t>
            </w:r>
            <w:r w:rsidRPr="00D372DF">
              <w:rPr>
                <w:rFonts w:ascii="Times New Roman" w:hAnsi="Times New Roman"/>
                <w:sz w:val="24"/>
                <w:szCs w:val="24"/>
              </w:rPr>
              <w:t> должны уметь размещать предметы на листе, передавать пропорции предметов, передавать их тон;</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u w:val="single"/>
                <w:bdr w:val="none" w:sz="0" w:space="0" w:color="auto" w:frame="1"/>
              </w:rPr>
              <w:t>- по живописи</w:t>
            </w:r>
            <w:r w:rsidRPr="00D372DF">
              <w:rPr>
                <w:rFonts w:ascii="Times New Roman" w:hAnsi="Times New Roman"/>
                <w:sz w:val="24"/>
                <w:szCs w:val="24"/>
              </w:rPr>
              <w:t> должны уметь размещать предметы на листе, передавать пропорции предметов, передавать их тон и цвет;</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u w:val="single"/>
                <w:bdr w:val="none" w:sz="0" w:space="0" w:color="auto" w:frame="1"/>
              </w:rPr>
              <w:t>- по композиции</w:t>
            </w:r>
            <w:r w:rsidRPr="00D372DF">
              <w:rPr>
                <w:rFonts w:ascii="Times New Roman" w:hAnsi="Times New Roman"/>
                <w:sz w:val="24"/>
                <w:szCs w:val="24"/>
              </w:rPr>
              <w:t> должны уметь организовать плоскость листа, масштаб изображения.</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sz w:val="24"/>
                <w:szCs w:val="24"/>
              </w:rPr>
              <w:t>живопись</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Натюрморт для вступительных экзаменов по живописи.</w:t>
            </w:r>
          </w:p>
          <w:p w:rsidR="002801E0" w:rsidRPr="00D372DF" w:rsidRDefault="002801E0" w:rsidP="004C4C24">
            <w:pPr>
              <w:jc w:val="both"/>
              <w:rPr>
                <w:rFonts w:ascii="Times New Roman" w:hAnsi="Times New Roman"/>
                <w:sz w:val="24"/>
                <w:szCs w:val="24"/>
              </w:rPr>
            </w:pPr>
            <w:r w:rsidRPr="00D372DF">
              <w:rPr>
                <w:rFonts w:ascii="Times New Roman" w:hAnsi="Times New Roman"/>
                <w:sz w:val="24"/>
                <w:szCs w:val="24"/>
              </w:rPr>
              <w:t>Простой по форме бытовой предмет и яблоко на нейтральном фоне</w:t>
            </w:r>
            <w:proofErr w:type="gramStart"/>
            <w:r w:rsidRPr="00D372DF">
              <w:rPr>
                <w:rFonts w:ascii="Times New Roman" w:hAnsi="Times New Roman"/>
                <w:sz w:val="24"/>
                <w:szCs w:val="24"/>
              </w:rPr>
              <w:t>.</w:t>
            </w:r>
            <w:proofErr w:type="gramEnd"/>
            <w:r w:rsidRPr="00D372DF">
              <w:rPr>
                <w:rFonts w:ascii="Times New Roman" w:hAnsi="Times New Roman"/>
                <w:sz w:val="24"/>
                <w:szCs w:val="24"/>
              </w:rPr>
              <w:t xml:space="preserve"> </w:t>
            </w:r>
            <w:proofErr w:type="gramStart"/>
            <w:r w:rsidRPr="00D372DF">
              <w:rPr>
                <w:rFonts w:ascii="Times New Roman" w:hAnsi="Times New Roman"/>
                <w:sz w:val="24"/>
                <w:szCs w:val="24"/>
              </w:rPr>
              <w:t>о</w:t>
            </w:r>
            <w:proofErr w:type="gramEnd"/>
            <w:r w:rsidRPr="00D372DF">
              <w:rPr>
                <w:rFonts w:ascii="Times New Roman" w:hAnsi="Times New Roman"/>
                <w:sz w:val="24"/>
                <w:szCs w:val="24"/>
              </w:rPr>
              <w:t>свещение естественное, формат А4, карандаш, акварель.</w:t>
            </w:r>
          </w:p>
        </w:tc>
        <w:tc>
          <w:tcPr>
            <w:tcW w:w="3118" w:type="dxa"/>
            <w:tcBorders>
              <w:top w:val="single" w:sz="4" w:space="0" w:color="auto"/>
              <w:left w:val="single" w:sz="4" w:space="0" w:color="auto"/>
              <w:bottom w:val="single" w:sz="4" w:space="0" w:color="auto"/>
              <w:right w:val="single" w:sz="4" w:space="0" w:color="auto"/>
            </w:tcBorders>
          </w:tcPr>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sz w:val="24"/>
                <w:szCs w:val="24"/>
              </w:rPr>
              <w:t>КРИТЕРИИ ОЦЕНКИ.</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Оценка "5"</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1. Правильная компоновка и выполнение рисунка на листе.</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2.Точная передача цвета натуры.</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3.Наличие теней и сравнительная точность.</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Оценка "4"</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1.Небольшие неточности в рисунке и компоновке.</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2. Неточности в передачи цвета натуры.</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3. Наличие теней.</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Оценка "3"</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1. Грубые ошибки в рисунке и компоновке.</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2. Неточная передача предметного цвета.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3. Отсутствие теней.</w:t>
            </w:r>
          </w:p>
        </w:tc>
      </w:tr>
      <w:tr w:rsidR="002801E0" w:rsidTr="004C4C24">
        <w:trPr>
          <w:trHeight w:val="525"/>
        </w:trPr>
        <w:tc>
          <w:tcPr>
            <w:tcW w:w="2836" w:type="dxa"/>
            <w:vMerge/>
            <w:tcBorders>
              <w:left w:val="single" w:sz="4" w:space="0" w:color="auto"/>
              <w:right w:val="single" w:sz="4" w:space="0" w:color="auto"/>
            </w:tcBorders>
            <w:hideMark/>
          </w:tcPr>
          <w:p w:rsidR="002801E0" w:rsidRDefault="002801E0" w:rsidP="004C4C24">
            <w:pPr>
              <w:spacing w:after="0"/>
              <w:rPr>
                <w:rFonts w:ascii="Times New Roman" w:hAnsi="Times New Roman"/>
                <w:b/>
                <w:bCs/>
                <w:sz w:val="36"/>
                <w:szCs w:val="36"/>
              </w:rPr>
            </w:pPr>
          </w:p>
        </w:tc>
        <w:tc>
          <w:tcPr>
            <w:tcW w:w="5103" w:type="dxa"/>
            <w:gridSpan w:val="2"/>
            <w:tcBorders>
              <w:top w:val="single" w:sz="4" w:space="0" w:color="auto"/>
              <w:left w:val="single" w:sz="4" w:space="0" w:color="auto"/>
              <w:bottom w:val="single" w:sz="4" w:space="0" w:color="auto"/>
              <w:right w:val="single" w:sz="4" w:space="0" w:color="auto"/>
            </w:tcBorders>
          </w:tcPr>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Умения и навыки детей </w:t>
            </w:r>
            <w:r>
              <w:rPr>
                <w:rFonts w:ascii="Times New Roman" w:hAnsi="Times New Roman"/>
                <w:sz w:val="24"/>
                <w:szCs w:val="24"/>
              </w:rPr>
              <w:t xml:space="preserve"> </w:t>
            </w:r>
            <w:r w:rsidRPr="00D372DF">
              <w:rPr>
                <w:rFonts w:ascii="Times New Roman" w:hAnsi="Times New Roman"/>
                <w:b/>
                <w:bCs/>
                <w:i/>
                <w:iCs/>
                <w:sz w:val="24"/>
                <w:szCs w:val="24"/>
              </w:rPr>
              <w:t xml:space="preserve">для </w:t>
            </w:r>
            <w:r>
              <w:rPr>
                <w:rFonts w:ascii="Times New Roman" w:hAnsi="Times New Roman"/>
                <w:b/>
                <w:bCs/>
                <w:i/>
                <w:iCs/>
                <w:sz w:val="24"/>
                <w:szCs w:val="24"/>
              </w:rPr>
              <w:t>учащихся, поступающих с 6,5  лет</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u w:val="single"/>
                <w:bdr w:val="none" w:sz="0" w:space="0" w:color="auto" w:frame="1"/>
              </w:rPr>
              <w:t>- по рисунку</w:t>
            </w:r>
            <w:r w:rsidRPr="00D372DF">
              <w:rPr>
                <w:rFonts w:ascii="Times New Roman" w:hAnsi="Times New Roman"/>
                <w:sz w:val="24"/>
                <w:szCs w:val="24"/>
              </w:rPr>
              <w:t> должны уметь размещать предметы на листе, передавать пропорции предметов;</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u w:val="single"/>
                <w:bdr w:val="none" w:sz="0" w:space="0" w:color="auto" w:frame="1"/>
              </w:rPr>
              <w:t>- по живописи</w:t>
            </w:r>
            <w:r w:rsidRPr="00D372DF">
              <w:rPr>
                <w:rFonts w:ascii="Times New Roman" w:hAnsi="Times New Roman"/>
                <w:sz w:val="24"/>
                <w:szCs w:val="24"/>
              </w:rPr>
              <w:t> владение навыком работы цветом в выбранной технике;</w:t>
            </w:r>
            <w:r w:rsidRPr="00D372DF">
              <w:rPr>
                <w:rFonts w:ascii="Times New Roman" w:hAnsi="Times New Roman"/>
                <w:sz w:val="24"/>
                <w:szCs w:val="24"/>
              </w:rPr>
              <w:br/>
            </w:r>
            <w:r w:rsidRPr="00D372DF">
              <w:rPr>
                <w:rFonts w:ascii="Times New Roman" w:hAnsi="Times New Roman"/>
                <w:b/>
                <w:bCs/>
                <w:i/>
                <w:iCs/>
                <w:sz w:val="24"/>
                <w:szCs w:val="24"/>
                <w:u w:val="single"/>
                <w:bdr w:val="none" w:sz="0" w:space="0" w:color="auto" w:frame="1"/>
              </w:rPr>
              <w:t>- по композиции</w:t>
            </w:r>
            <w:r w:rsidRPr="00D372DF">
              <w:rPr>
                <w:rFonts w:ascii="Times New Roman" w:hAnsi="Times New Roman"/>
                <w:sz w:val="24"/>
                <w:szCs w:val="24"/>
              </w:rPr>
              <w:t> должны уметь организовать плоскость листа, уметь показать главное в композиции; образное решение выбранной темы.</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sz w:val="24"/>
                <w:szCs w:val="24"/>
              </w:rPr>
              <w:t>КОМПОЗИЦИЯ</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Тема: "Сказка"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 xml:space="preserve">Задача: выполнить композицию на предложенную тему используя материалы по выбору </w:t>
            </w:r>
            <w:proofErr w:type="gramStart"/>
            <w:r w:rsidRPr="00D372DF">
              <w:rPr>
                <w:rFonts w:ascii="Times New Roman" w:hAnsi="Times New Roman"/>
                <w:sz w:val="24"/>
                <w:szCs w:val="24"/>
              </w:rPr>
              <w:t>экзаменуемого</w:t>
            </w:r>
            <w:proofErr w:type="gramEnd"/>
            <w:r w:rsidRPr="00D372DF">
              <w:rPr>
                <w:rFonts w:ascii="Times New Roman" w:hAnsi="Times New Roman"/>
                <w:sz w:val="24"/>
                <w:szCs w:val="24"/>
              </w:rPr>
              <w:t>.</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Цель: определить уровень подготовки экзаменуемых по дисциплине "Композиция".</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Материалы: акварель, гуашь, фломастеры, цветные карандаши, простой карандаш. Формат А</w:t>
            </w:r>
            <w:proofErr w:type="gramStart"/>
            <w:r w:rsidRPr="00D372DF">
              <w:rPr>
                <w:rFonts w:ascii="Times New Roman" w:hAnsi="Times New Roman"/>
                <w:sz w:val="24"/>
                <w:szCs w:val="24"/>
              </w:rPr>
              <w:t>4</w:t>
            </w:r>
            <w:proofErr w:type="gramEnd"/>
            <w:r w:rsidRPr="00D372DF">
              <w:rPr>
                <w:rFonts w:ascii="Times New Roman" w:hAnsi="Times New Roman"/>
                <w:sz w:val="24"/>
                <w:szCs w:val="24"/>
              </w:rPr>
              <w:t>.</w:t>
            </w:r>
          </w:p>
          <w:p w:rsidR="002801E0" w:rsidRPr="00D372DF" w:rsidRDefault="002801E0" w:rsidP="004C4C24">
            <w:pPr>
              <w:pStyle w:val="a3"/>
              <w:tabs>
                <w:tab w:val="left" w:pos="567"/>
              </w:tabs>
              <w:ind w:left="0"/>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Оценка "5"</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1. Отсутствие ошибок в решении композиционных задач в двух плановом пространстве формата листа: грамотный выбор формата, правильное соотношение масштаба изображения и формата листа, умелое размещение изображения относительно центра листа.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2. Умение грамотно выявлять главное пятно в композиции всеми изобразительными средствами: размер, цвет, тон, форма.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3. Грамотное владение материалами и техниками живописи и графики.</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Оценка "4"</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 xml:space="preserve">1. Наличие одной ошибки в </w:t>
            </w:r>
            <w:r w:rsidRPr="00D372DF">
              <w:rPr>
                <w:rFonts w:ascii="Times New Roman" w:hAnsi="Times New Roman"/>
                <w:sz w:val="24"/>
                <w:szCs w:val="24"/>
              </w:rPr>
              <w:lastRenderedPageBreak/>
              <w:t>решении композиционных задач в двух плановом пространстве формата листа: выбор листа или масштаба изображения, размещение изображения относительно центра листа.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2.Наличие небольших ошибок в выявлении главного пятна в композиции относительно дополнительных элементов сюжета всеми доступными изобразительными средствами: размер, цвет, тон, форма.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3. Недостаточное владение материалами и техниками живописи и графики.</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b/>
                <w:bCs/>
                <w:i/>
                <w:iCs/>
                <w:sz w:val="24"/>
                <w:szCs w:val="24"/>
              </w:rPr>
              <w:t>Оценка "3"</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1. Наличие серьёзных ошибок в решении композиционных задач в двух плановом пространстве формата листа.</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2. Наличие серьёзных ошибок в выявлении главного пятна композиции.</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3. Слабое владение материалами и техниками живописи и графики при выполнении задания.</w:t>
            </w:r>
          </w:p>
          <w:p w:rsidR="002801E0" w:rsidRPr="00D372DF" w:rsidRDefault="002801E0" w:rsidP="004C4C24">
            <w:pPr>
              <w:spacing w:after="0" w:line="240" w:lineRule="auto"/>
              <w:jc w:val="both"/>
              <w:rPr>
                <w:rFonts w:ascii="Times New Roman" w:hAnsi="Times New Roman"/>
                <w:sz w:val="24"/>
                <w:szCs w:val="24"/>
              </w:rPr>
            </w:pPr>
            <w:r w:rsidRPr="00D372DF">
              <w:rPr>
                <w:rFonts w:ascii="Times New Roman" w:hAnsi="Times New Roman"/>
                <w:sz w:val="24"/>
                <w:szCs w:val="24"/>
              </w:rPr>
              <w:t>Работы детей оценивает приемная комиссия по 5-бальной системе, и результаты вступительных экзаменов оформляются протоколом. Проходной ба</w:t>
            </w:r>
            <w:proofErr w:type="gramStart"/>
            <w:r w:rsidRPr="00D372DF">
              <w:rPr>
                <w:rFonts w:ascii="Times New Roman" w:hAnsi="Times New Roman"/>
                <w:sz w:val="24"/>
                <w:szCs w:val="24"/>
              </w:rPr>
              <w:t>лл в шк</w:t>
            </w:r>
            <w:proofErr w:type="gramEnd"/>
            <w:r w:rsidRPr="00D372DF">
              <w:rPr>
                <w:rFonts w:ascii="Times New Roman" w:hAnsi="Times New Roman"/>
                <w:sz w:val="24"/>
                <w:szCs w:val="24"/>
              </w:rPr>
              <w:t>олу не ниже 10. Дети, набравшие меньше 10 баллов, могут быть зачислены в число кандидатов.</w:t>
            </w:r>
          </w:p>
          <w:p w:rsidR="002801E0" w:rsidRPr="00D372DF" w:rsidRDefault="002801E0" w:rsidP="004C4C24">
            <w:pPr>
              <w:tabs>
                <w:tab w:val="left" w:pos="0"/>
              </w:tabs>
              <w:jc w:val="both"/>
              <w:rPr>
                <w:rFonts w:ascii="Times New Roman" w:hAnsi="Times New Roman"/>
                <w:b/>
                <w:bCs/>
                <w:sz w:val="24"/>
                <w:szCs w:val="24"/>
              </w:rPr>
            </w:pPr>
          </w:p>
        </w:tc>
      </w:tr>
    </w:tbl>
    <w:p w:rsidR="002801E0" w:rsidRDefault="002801E0" w:rsidP="002801E0">
      <w:pPr>
        <w:pStyle w:val="1"/>
        <w:shd w:val="clear" w:color="auto" w:fill="auto"/>
        <w:tabs>
          <w:tab w:val="left" w:pos="567"/>
        </w:tabs>
        <w:spacing w:line="240" w:lineRule="auto"/>
        <w:ind w:left="567" w:hanging="567"/>
        <w:jc w:val="both"/>
        <w:rPr>
          <w:rFonts w:ascii="Times New Roman" w:hAnsi="Times New Roman"/>
          <w:sz w:val="26"/>
          <w:szCs w:val="28"/>
        </w:rPr>
      </w:pPr>
    </w:p>
    <w:p w:rsidR="002801E0" w:rsidRPr="00623014" w:rsidRDefault="002801E0" w:rsidP="002801E0">
      <w:pPr>
        <w:pStyle w:val="a3"/>
        <w:tabs>
          <w:tab w:val="left" w:pos="0"/>
        </w:tabs>
        <w:spacing w:after="0"/>
        <w:ind w:left="0" w:firstLine="567"/>
        <w:rPr>
          <w:rFonts w:ascii="Times New Roman" w:hAnsi="Times New Roman"/>
          <w:sz w:val="24"/>
          <w:szCs w:val="24"/>
        </w:rPr>
      </w:pPr>
      <w:r w:rsidRPr="00623014">
        <w:rPr>
          <w:rFonts w:ascii="Times New Roman" w:hAnsi="Times New Roman"/>
          <w:sz w:val="24"/>
          <w:szCs w:val="24"/>
        </w:rPr>
        <w:t xml:space="preserve">Присутствие посторонних лиц во время проведения отбора не допускается. </w:t>
      </w:r>
    </w:p>
    <w:p w:rsidR="002801E0" w:rsidRPr="00623014" w:rsidRDefault="002801E0" w:rsidP="002801E0">
      <w:pPr>
        <w:pStyle w:val="a3"/>
        <w:tabs>
          <w:tab w:val="left" w:pos="0"/>
        </w:tabs>
        <w:spacing w:after="0"/>
        <w:ind w:left="0" w:firstLine="567"/>
        <w:rPr>
          <w:rFonts w:ascii="Times New Roman" w:hAnsi="Times New Roman"/>
          <w:sz w:val="24"/>
          <w:szCs w:val="24"/>
        </w:rPr>
      </w:pPr>
      <w:r w:rsidRPr="00623014">
        <w:rPr>
          <w:rFonts w:ascii="Times New Roman" w:hAnsi="Times New Roman"/>
          <w:sz w:val="24"/>
          <w:szCs w:val="24"/>
        </w:rPr>
        <w:t>Для поступающих и сопровождающих обязательно наличие сменной обуви (бахил)</w:t>
      </w:r>
    </w:p>
    <w:p w:rsidR="002801E0" w:rsidRPr="00623014" w:rsidRDefault="002801E0" w:rsidP="002801E0">
      <w:pPr>
        <w:tabs>
          <w:tab w:val="left" w:pos="0"/>
        </w:tabs>
        <w:spacing w:after="0" w:line="240" w:lineRule="auto"/>
        <w:ind w:firstLine="567"/>
        <w:rPr>
          <w:rFonts w:ascii="Times New Roman" w:hAnsi="Times New Roman"/>
          <w:sz w:val="24"/>
          <w:szCs w:val="24"/>
        </w:rPr>
      </w:pPr>
      <w:r w:rsidRPr="00623014">
        <w:rPr>
          <w:rFonts w:ascii="Times New Roman" w:hAnsi="Times New Roman"/>
          <w:sz w:val="24"/>
          <w:szCs w:val="24"/>
        </w:rPr>
        <w:t>На каждом заседании комиссии ведется протокол.</w:t>
      </w:r>
    </w:p>
    <w:p w:rsidR="002801E0" w:rsidRPr="00623014" w:rsidRDefault="002801E0" w:rsidP="002801E0">
      <w:pPr>
        <w:tabs>
          <w:tab w:val="left" w:pos="0"/>
        </w:tabs>
        <w:spacing w:after="0" w:line="240" w:lineRule="auto"/>
        <w:ind w:firstLine="567"/>
        <w:rPr>
          <w:rFonts w:ascii="Times New Roman" w:hAnsi="Times New Roman"/>
          <w:b/>
          <w:sz w:val="24"/>
          <w:szCs w:val="24"/>
        </w:rPr>
      </w:pPr>
      <w:r w:rsidRPr="00623014">
        <w:rPr>
          <w:rFonts w:ascii="Times New Roman" w:hAnsi="Times New Roman"/>
          <w:sz w:val="24"/>
          <w:szCs w:val="24"/>
        </w:rPr>
        <w:t>Решение о результатах приема принимается комиссией на закрытом заседании простым большинством голосов членов комиссии при обязательном присутствии председателя или его заместителя. При равном количестве голосов правом решающего голоса обладает председатель комиссии (его заместитель).</w:t>
      </w:r>
    </w:p>
    <w:p w:rsidR="006A6B56" w:rsidRDefault="006A6B56">
      <w:bookmarkStart w:id="0" w:name="_GoBack"/>
      <w:bookmarkEnd w:id="0"/>
    </w:p>
    <w:sectPr w:rsidR="006A6B56" w:rsidSect="009927A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B31"/>
    <w:multiLevelType w:val="hybridMultilevel"/>
    <w:tmpl w:val="01102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026A91"/>
    <w:multiLevelType w:val="hybridMultilevel"/>
    <w:tmpl w:val="1F44C47E"/>
    <w:lvl w:ilvl="0" w:tplc="C59EDF9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5B"/>
    <w:rsid w:val="002801E0"/>
    <w:rsid w:val="00422A5B"/>
    <w:rsid w:val="006A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1E0"/>
    <w:pPr>
      <w:ind w:left="720"/>
      <w:contextualSpacing/>
    </w:pPr>
  </w:style>
  <w:style w:type="character" w:customStyle="1" w:styleId="a4">
    <w:name w:val="Основной текст_"/>
    <w:link w:val="1"/>
    <w:locked/>
    <w:rsid w:val="002801E0"/>
    <w:rPr>
      <w:sz w:val="27"/>
      <w:szCs w:val="27"/>
      <w:shd w:val="clear" w:color="auto" w:fill="FFFFFF"/>
    </w:rPr>
  </w:style>
  <w:style w:type="paragraph" w:customStyle="1" w:styleId="1">
    <w:name w:val="Основной текст1"/>
    <w:basedOn w:val="a"/>
    <w:link w:val="a4"/>
    <w:rsid w:val="002801E0"/>
    <w:pPr>
      <w:shd w:val="clear" w:color="auto" w:fill="FFFFFF"/>
      <w:spacing w:after="0" w:line="0" w:lineRule="atLeast"/>
      <w:ind w:firstLine="360"/>
    </w:pPr>
    <w:rPr>
      <w:rFonts w:asciiTheme="minorHAnsi" w:eastAsiaTheme="minorHAnsi" w:hAnsiTheme="minorHAnsi" w:cstheme="minorBidi"/>
      <w:sz w:val="27"/>
      <w:szCs w:val="27"/>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1E0"/>
    <w:pPr>
      <w:ind w:left="720"/>
      <w:contextualSpacing/>
    </w:pPr>
  </w:style>
  <w:style w:type="character" w:customStyle="1" w:styleId="a4">
    <w:name w:val="Основной текст_"/>
    <w:link w:val="1"/>
    <w:locked/>
    <w:rsid w:val="002801E0"/>
    <w:rPr>
      <w:sz w:val="27"/>
      <w:szCs w:val="27"/>
      <w:shd w:val="clear" w:color="auto" w:fill="FFFFFF"/>
    </w:rPr>
  </w:style>
  <w:style w:type="paragraph" w:customStyle="1" w:styleId="1">
    <w:name w:val="Основной текст1"/>
    <w:basedOn w:val="a"/>
    <w:link w:val="a4"/>
    <w:rsid w:val="002801E0"/>
    <w:pPr>
      <w:shd w:val="clear" w:color="auto" w:fill="FFFFFF"/>
      <w:spacing w:after="0" w:line="0" w:lineRule="atLeast"/>
      <w:ind w:firstLine="360"/>
    </w:pPr>
    <w:rPr>
      <w:rFonts w:asciiTheme="minorHAnsi" w:eastAsiaTheme="minorHAnsi" w:hAnsiTheme="minorHAnsi" w:cstheme="minorBidi"/>
      <w:sz w:val="27"/>
      <w:szCs w:val="27"/>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8203</Characters>
  <Application>Microsoft Office Word</Application>
  <DocSecurity>0</DocSecurity>
  <Lines>68</Lines>
  <Paragraphs>19</Paragraphs>
  <ScaleCrop>false</ScaleCrop>
  <Company>diakov.net</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2024-04-20T16:12:00Z</dcterms:created>
  <dcterms:modified xsi:type="dcterms:W3CDTF">2024-04-20T16:13:00Z</dcterms:modified>
</cp:coreProperties>
</file>