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6B" w:rsidRPr="000B416B" w:rsidRDefault="000B416B" w:rsidP="000B4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сообщение на тему:</w:t>
      </w:r>
    </w:p>
    <w:p w:rsidR="000B416B" w:rsidRDefault="000B416B" w:rsidP="000B4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эмоциональной сферы учащихся посредством музыкально – ритмических и двигательных навыков на занятиях «Ритмика» у учащихся дошкольного и младшего школьного возраста в детской школе искусств».</w:t>
      </w:r>
    </w:p>
    <w:p w:rsidR="000B416B" w:rsidRDefault="000B416B" w:rsidP="000B4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B" w:rsidRDefault="000B416B" w:rsidP="000B4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Выполнено преподавателем хореографического отделения </w:t>
      </w:r>
    </w:p>
    <w:p w:rsidR="000B416B" w:rsidRDefault="00A44B2D" w:rsidP="000B4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МУДО «Школа искусств ХМР»</w:t>
      </w:r>
    </w:p>
    <w:p w:rsidR="000B416B" w:rsidRPr="000B416B" w:rsidRDefault="000B416B" w:rsidP="000B4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Косицыной</w:t>
      </w:r>
      <w:proofErr w:type="spellEnd"/>
      <w:r w:rsidRPr="000B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Светланой Викторовной.</w:t>
      </w:r>
    </w:p>
    <w:p w:rsidR="000B416B" w:rsidRDefault="000B416B" w:rsidP="000B416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богатейших и действенных средств эстетического воспитания является музыка, она обладает большой силой эмоционального воздействия и поэтому является важным средством формирования идейных убеждений, нравственных и эстетических идеалов.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Приобщая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музыке через различные виды музыкальной деятельности, необходимо в первую очередь иметь в виду эмоционально активное восприятие, так как это является основой музыкального воспитания.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Музыкально –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деятельность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детей своей эмоциональной окрашенностью, возможностью активно выразить отношение к музыке в движениях.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Занятие ритмикой - занятие радости, хорошего настроения; занятие психологического раскрепощения и эстетического, художественного творческого самовыражения; развития музыкальности ребенка, в основе которого лежит «движение под музыку», как естественная двигательная реакция на музыку, свойственная любому ребенку.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занятиях ребята учатся любить и понимать музыку, черпать в ней вдохновение, радость, поддержку.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помощью различных упражнений, игр, танцев формируются важные музыкально-двигательные умения и навыки. Всесторонне и гармонично развиваются формы тела и функции всего детского организма, то есть совершенствуются физические способности, укрепляется здоровье.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Ритмикой дети могут заниматься с самого раннего возраста, поскольку испытывают постоянную потребность в движении. Именно через движение они эмоциональнее и глубже воспринимают музыку. Занятия ритмикой доставляют детям радость, поднимают настроение, повышают жизненный тонус.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Определенное место на занятиях занимает изучение танцевальных элементов и несложных танцев. Удовлетворяя естественную потребность в двигательной активности, танцы способствуют гармоническому развитию личности. В изящных или задорных движениях танца каждый имеет возможность выразить себя, раскрыть свою индивидуальность, передать чувства, настроение, мысли, проявить характер. Через танец у детей развивается эмоциональная восприимчивость к музыке, совершенствуются музыкальные способности, прививается хороший эстетический вкус. Приобретая знания и навыки в области танца, учащиеся начинают понимать, что каждый танец имеет свое содержание, характер, образ. Чтобы передать выразительность танцевальных образов, необходимо запомнить не только движение и их последовательность - это развивает внимание и память, но и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мобилизирует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воображение, наблюдательность, творческие возможности.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Систематические занятия ритмикой очень полезны для физического развития, улучшается осанка, устраняется ряд физических недостатков, укрепляются мышцы и связки, становятся подвижными суставы, совершенствуются движения. Постепенно все начинают легче и грациознее двигаться, становятся раскованными, приобретают выразительность движений.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обучения дети учатся координировать движения, отличать сильную долю музыкального такта от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слабой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ритмика помогает развить природные физические данные, такие как шаг (растяжка), подъем, гибкость, прыжок и даже артистичность, так как в процесс обучения входит изучение простых танцевальных движений и постановка небольших хореографических композиций. Более того, занятия способствуют раскрепощению детей, раскрытию индивидуальности и положительно влияют на умственное развитие ребенка.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Занятия музыкально -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ритмическими движениями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повышение физических возможностей ребенка путем равномерного развития всей мышечной системы, а также на профилактику и коррекцию некоторых физических недостатков (сутулость, искривление позвоночника, плоскостопие). Музыкально - ритмические занятия имеют и большое оздоровительно-гигиеническое значение. Музыкальный ритм организует движения, повышает настроение ребенка. Положительные эмоции вызывают стремление выполнять движение энергичнее, что усиливает их воздействие 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организм, способствует повышению работоспособности, а также оздоровлению и активному отдыху.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1E7A" w:rsidRPr="000B416B" w:rsidRDefault="000B416B" w:rsidP="000B416B">
      <w:pPr>
        <w:ind w:firstLine="709"/>
        <w:rPr>
          <w:sz w:val="28"/>
          <w:szCs w:val="28"/>
        </w:rPr>
      </w:pP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музыкальных играх, создавая тот или иной игровой образ, дети слышат в музыке и передают в движении разнообразные чувства. Тем самым они учатся более тонко чувствовать эмоциональную настроенность произведения. Каждое повторное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– либо музыкального произведения должно быть эмоциональным и выразительным: фразировка мягкой, естественной, без нарочитого выделения частей и музыкальных фраз, без произвольных остановок и замедлений. В процессе разучивания игры, пляски надо широко использовать художественное слово: беседу, пояснение, стихотворный текст. «Сила умного и увлекательного слова заключается в том, что оно способно настроить любую аудиторию на нужную «эмоциональную волну»…», - Д.Б.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Музыкально –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деятельность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яркий, эмоциональный путь передачи музыкально – эстетических переживаний. Педагог должен добиваться, чтобы движения у детей были естественными, непринуждёнными, выразительными. У ребёнка необходимо выработать активную реакцию на музыку, умение эмоционально, образно передать в движениях настроение, чувства, развитие сюжетной линии, которая заложена в характере программной музыки.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Главная задача педагога – создать эмоциональный настрой у детей во время занятий.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вытекают требования к педагогической деятельности: художественное исполнение музыки, выразительный показ движений при соблюдении принципа целостности действенного показа (музыка – движение); умение чувствовать общее эмоциональное содержание музыки и передавать его в движении; стремление к развитию у детей непроизвольных эмоционально – двигательных реакций на музыку разного характера, активного творческого поиска в передаче музыкальных образов.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Последовательная, систематическая работа над решением задач музыкального воспитания, и в частности музыкально –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деятельности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 воображение детей, их творческую активность, учит осознанному отношению к воспринимаемой музыке, к эмоционально – динамическому осмыслению движений. Это осознанное отношение к 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восприятию музыки наполняет ребёнка радостью. Музыка откроет для ребёнка богатый мир добра, света, красоты, научит творческой преобразовательной деятельности.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Влияние музыки на детей благодатно, и чем ранее начнут они испытывать его на себе, тем лучше для них, она наполнит гармонией мира их юные души, разовьет в них предощущение таинства жизни.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1.   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 и др. Музыка и движение: (Упражнения, игры и пляски для детей 5-6 лет). Из опыта работы муз. Руководителей дет. садов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вт.-сост.: С.И.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Т.П. Ломова, Е.Н. Соковнина. – М.: Просвещение, 1983. – 208 с., нот.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2.   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 и др. Музыка и движение: (Упражнения, игры и пляски для детей 6-7 лет). Из опыта работы муз. Руководителей дет. садов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 - сост.: С.И.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Т.П. Ломова, Е.Н. Соковнина. – М.: Просвещение, 1984. – 288 с., ил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 Зарецкая, Н.В. Танцы для детей младшего дошкольного возраста: пособие для практических работников ДОУ / Н.В. Зарецкая. – М.: Айрис – пресс, 2007. – 96 с.: ил. – (Дошкольное воспитание и развитие).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 Зарецкая, Н.В. Танцы для детей старшего дошкольного возраста: пособие для практических работников ДОУ / Н.В. Зарецкая. – М.: Айрис – пресс, 2007. – 96 с.: ил. – (Дошкольное воспитание и развитие).</w:t>
      </w:r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5.   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Чибрикова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Луговская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А.Е. Ритмика: Ходьба. Упражнения. Игры. Танцы: Метод. Пособие для воспитателей </w:t>
      </w:r>
      <w:proofErr w:type="gram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Сада и учителей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0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1998. – 104 с.: ил.</w:t>
      </w:r>
    </w:p>
    <w:sectPr w:rsidR="00151E7A" w:rsidRPr="000B416B" w:rsidSect="0015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6B"/>
    <w:rsid w:val="000B416B"/>
    <w:rsid w:val="00151E7A"/>
    <w:rsid w:val="00A44B2D"/>
    <w:rsid w:val="00A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1147</Words>
  <Characters>6538</Characters>
  <Application>Microsoft Office Word</Application>
  <DocSecurity>0</DocSecurity>
  <Lines>54</Lines>
  <Paragraphs>15</Paragraphs>
  <ScaleCrop>false</ScaleCrop>
  <Company>office 2007 rus ent: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4</cp:revision>
  <cp:lastPrinted>2015-02-25T02:51:00Z</cp:lastPrinted>
  <dcterms:created xsi:type="dcterms:W3CDTF">2015-02-25T02:45:00Z</dcterms:created>
  <dcterms:modified xsi:type="dcterms:W3CDTF">2019-06-18T04:02:00Z</dcterms:modified>
</cp:coreProperties>
</file>