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  <w:t>ТОНАЛЬНОСТИ ДО 4-Х ЗНАКОВ ПРИ КЛЮЧЕ.</w:t>
      </w:r>
    </w:p>
    <w:p w:rsidR="00754DA9" w:rsidRPr="00754DA9" w:rsidRDefault="00754DA9" w:rsidP="00754DA9">
      <w:pPr>
        <w:spacing w:after="0" w:line="240" w:lineRule="auto"/>
        <w:jc w:val="center"/>
        <w:rPr>
          <w:rFonts w:eastAsia="Times New Roman" w:cs="Times New Roman"/>
          <w:noProof/>
          <w:sz w:val="16"/>
          <w:szCs w:val="24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6D9DF765" wp14:editId="6028E1CA">
            <wp:extent cx="4625975" cy="3030855"/>
            <wp:effectExtent l="0" t="0" r="3175" b="0"/>
            <wp:docPr id="1" name="Рисунок 1" descr="C:\Users\SEVEN\AppData\Local\Microsoft\Windows\Temporary Internet Files\Content.Word\ы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ыв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 ЛАД. МАЖОР И МИНОР. </w:t>
      </w:r>
    </w:p>
    <w:p w:rsidR="00754DA9" w:rsidRPr="00754DA9" w:rsidRDefault="00754DA9" w:rsidP="00754DA9">
      <w:pPr>
        <w:spacing w:after="0" w:line="240" w:lineRule="auto"/>
        <w:ind w:left="720"/>
        <w:contextualSpacing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                      </w:t>
      </w: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ТРИ ВИДА МИНОРНОГО ЛАДА.</w:t>
      </w:r>
    </w:p>
    <w:p w:rsidR="00754DA9" w:rsidRPr="00754DA9" w:rsidRDefault="00754DA9" w:rsidP="00754DA9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8F61F0" w:rsidP="00754DA9">
      <w:pPr>
        <w:spacing w:after="0" w:line="240" w:lineRule="auto"/>
        <w:ind w:right="99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Лад – это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взаимосвязь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устойчивых и неустойчивых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звуков.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Мажор  и  </w:t>
      </w:r>
      <w:proofErr w:type="gramStart"/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минор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наиболее  распространенные  в  музыке  лады.</w:t>
      </w:r>
    </w:p>
    <w:p w:rsidR="00754DA9" w:rsidRPr="00754DA9" w:rsidRDefault="00754DA9" w:rsidP="00754DA9">
      <w:pPr>
        <w:spacing w:after="0" w:line="240" w:lineRule="auto"/>
        <w:ind w:right="175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Строение  мажорной  гаммы:  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тон,  тон,  полутон,  тон,  тон,  тон,  полутон. </w:t>
      </w:r>
      <w:r w:rsidRPr="00754DA9">
        <w:rPr>
          <w:rFonts w:eastAsia="Times New Roman" w:cs="Times New Roman"/>
          <w:sz w:val="24"/>
          <w:szCs w:val="24"/>
          <w:lang w:eastAsia="ru-RU"/>
        </w:rPr>
        <w:t>Устойчивые ступени образуют мажорное трезвучие.</w:t>
      </w:r>
    </w:p>
    <w:p w:rsidR="00754DA9" w:rsidRPr="00754DA9" w:rsidRDefault="00754DA9" w:rsidP="00754DA9">
      <w:pPr>
        <w:spacing w:after="0" w:line="240" w:lineRule="auto"/>
        <w:ind w:right="175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ind w:right="175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05D4DB7" wp14:editId="367B1EE1">
            <wp:extent cx="4625975" cy="121590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8F61F0" w:rsidP="00754DA9">
      <w:pPr>
        <w:spacing w:after="0" w:line="240" w:lineRule="auto"/>
        <w:ind w:right="175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8F61F0">
        <w:rPr>
          <w:rFonts w:eastAsia="Times New Roman" w:cs="Times New Roman"/>
          <w:b/>
          <w:sz w:val="24"/>
          <w:szCs w:val="24"/>
          <w:lang w:eastAsia="ru-RU"/>
        </w:rPr>
        <w:t>Разрешение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– это переход неустойчивых звуков в </w:t>
      </w:r>
      <w:proofErr w:type="gramStart"/>
      <w:r w:rsidR="00754DA9" w:rsidRPr="00754DA9">
        <w:rPr>
          <w:rFonts w:eastAsia="Times New Roman" w:cs="Times New Roman"/>
          <w:sz w:val="24"/>
          <w:szCs w:val="24"/>
          <w:lang w:eastAsia="ru-RU"/>
        </w:rPr>
        <w:t>устойчивые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>.</w:t>
      </w:r>
    </w:p>
    <w:p w:rsidR="00754DA9" w:rsidRPr="00754DA9" w:rsidRDefault="00754DA9" w:rsidP="00754DA9">
      <w:pPr>
        <w:spacing w:after="0" w:line="240" w:lineRule="auto"/>
        <w:ind w:right="175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ind w:right="175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Строение  минорной  гаммы:  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>тон,  полутон,  тон,  тон,  полутон,  тон,  тон.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Устойчивые ступени образуют минорное трезвучие.</w:t>
      </w:r>
    </w:p>
    <w:p w:rsidR="00754DA9" w:rsidRPr="00754DA9" w:rsidRDefault="00754DA9" w:rsidP="00754DA9">
      <w:pPr>
        <w:spacing w:after="0" w:line="240" w:lineRule="auto"/>
        <w:ind w:right="175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0BB7C817" wp14:editId="2483DADF">
            <wp:extent cx="4625975" cy="90698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0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Минорный  лад  бывает  трех  видов:  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>натуральный,  гармонический  и  мелодический.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Натуральный  – минор,  в  котором  ступени  не  изменены.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Гармонический – минор  с  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повышенной  </w:t>
      </w:r>
      <w:r w:rsidR="00754DA9"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VII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  ступенью.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Мелодический  – минор,  в  котором  при  движении  вверх  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повышаются </w:t>
      </w:r>
      <w:r w:rsidR="00754DA9"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VI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  и  </w:t>
      </w:r>
      <w:r w:rsidR="00754DA9"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VII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 ступени.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При  движении  вниз  эти  повышения  отменяются.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 Например: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6D258" wp14:editId="50106A10">
            <wp:extent cx="4625975" cy="1574264"/>
            <wp:effectExtent l="0" t="0" r="3175" b="6985"/>
            <wp:docPr id="4" name="Рисунок 4" descr="C:\Users\SEVEN\Pictures\мммт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мммтт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5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ПРОСТЫЕ ИНТЕРВАЛЫ.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754DA9" w:rsidP="008F61F0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lang w:eastAsia="ru-RU"/>
        </w:rPr>
        <w:t>Интервал.  Простые интервалы. Обращение  интервалов.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Интервалом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называется  расстояние  между  двумя  звуками.  Нижний  звук  интервала  называется  основанием,  верхний  -  вершиной.  Звуки  интервала,  взятые  одновременно  образуют  гармонический  интервал.  Звуки  интервала,  взятые  последовательно  образуют  мелодический  интервал. Каждый  интервал  определяется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lastRenderedPageBreak/>
        <w:t xml:space="preserve">двумя  величинами:  </w:t>
      </w:r>
      <w:proofErr w:type="gramStart"/>
      <w:r w:rsidR="00754DA9" w:rsidRPr="00754DA9">
        <w:rPr>
          <w:rFonts w:eastAsia="Times New Roman" w:cs="Times New Roman"/>
          <w:sz w:val="24"/>
          <w:szCs w:val="24"/>
          <w:lang w:eastAsia="ru-RU"/>
        </w:rPr>
        <w:t>качественной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и  количественной. </w:t>
      </w: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Количественная  величина  показывает,  сколько  ступеней  охватывает  интервал  и  обозначается  цифрой.  Качественная  величина  показывает,  сколько  тонов  и  полутонов  имеет  интервал  и  обозначается  буквой.  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Простые  интервалы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-  это  интервалы,  которые  образуются  в  пределах  октавы.  Их  всего  восемь.  </w:t>
      </w:r>
    </w:p>
    <w:p w:rsidR="00754DA9" w:rsidRPr="00754DA9" w:rsidRDefault="008F61F0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Названия  интервалов:  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1.  Прима  2.  Секунда  3.  Терция  4.   Кварта 5.   Квинта  6. Секста  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7.   Септима  8.   Октава.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5B0C4455" wp14:editId="00A65403">
            <wp:extent cx="4625975" cy="3267935"/>
            <wp:effectExtent l="0" t="0" r="3175" b="8890"/>
            <wp:docPr id="5" name="Рисунок 5" descr="C:\Users\SEVEN\AppData\Local\Microsoft\Windows\Temporary Internet Files\Content.Word\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AppData\Local\Microsoft\Windows\Temporary Internet Files\Content.Word\йй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2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  <w:proofErr w:type="gramStart"/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Обращением  интервалов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называется  перемещение  нижнего  звука  интервала  на  октаву  вверх  или  верхнего  звука  на  октаву  вниз Чистые  интервалы  обращаются  в  чистые,  малые  в  большие,  большие  -  в  малые,  увеличенные  -  в  уменьшенные,  уменьшенные  -  в  увеличенные. </w:t>
      </w:r>
      <w:proofErr w:type="gramEnd"/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8E4C9" wp14:editId="47FDB807">
            <wp:extent cx="1116000" cy="6372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6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9C98B" wp14:editId="2005D402">
            <wp:extent cx="1083600" cy="6552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6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CE1198" wp14:editId="4E85EE93">
            <wp:extent cx="4625975" cy="1037371"/>
            <wp:effectExtent l="0" t="0" r="3175" b="0"/>
            <wp:docPr id="8" name="Рисунок 8" descr="C:\Users\SEVEN\Pictures\мммммм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мммммммм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03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Интервалы  делятся  на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консонансы  и  диссонансы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.  </w:t>
      </w:r>
      <w:r w:rsidR="00270E54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54DA9" w:rsidRPr="00754DA9">
        <w:rPr>
          <w:rFonts w:eastAsia="Times New Roman" w:cs="Times New Roman"/>
          <w:b/>
          <w:i/>
          <w:sz w:val="24"/>
          <w:szCs w:val="24"/>
          <w:lang w:eastAsia="ru-RU"/>
        </w:rPr>
        <w:t>Консонансы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-  звучат  мягко,  благозвучно.  К  ним  относятся: ч</w:t>
      </w:r>
      <w:proofErr w:type="gramStart"/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>, ч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4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ч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5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ч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8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(совершенные) м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 б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 м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6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 б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6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(несовершенные).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16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Диссонансы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-  резко звучащие  интервалы.  К  ним  относятся:  м</w:t>
      </w:r>
      <w:proofErr w:type="gramStart"/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754DA9">
        <w:rPr>
          <w:rFonts w:eastAsia="Times New Roman" w:cs="Times New Roman"/>
          <w:sz w:val="24"/>
          <w:szCs w:val="24"/>
          <w:lang w:eastAsia="ru-RU"/>
        </w:rPr>
        <w:t>,  б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2</w:t>
      </w:r>
      <w:r w:rsidRPr="00754DA9">
        <w:rPr>
          <w:rFonts w:eastAsia="Times New Roman" w:cs="Times New Roman"/>
          <w:sz w:val="24"/>
          <w:szCs w:val="24"/>
          <w:lang w:eastAsia="ru-RU"/>
        </w:rPr>
        <w:t>,  м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7</w:t>
      </w:r>
      <w:r w:rsidRPr="00754DA9">
        <w:rPr>
          <w:rFonts w:eastAsia="Times New Roman" w:cs="Times New Roman"/>
          <w:sz w:val="24"/>
          <w:szCs w:val="24"/>
          <w:lang w:eastAsia="ru-RU"/>
        </w:rPr>
        <w:t>,  б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7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.  </w:t>
      </w:r>
    </w:p>
    <w:p w:rsidR="00754DA9" w:rsidRPr="00754DA9" w:rsidRDefault="00754DA9" w:rsidP="00754DA9">
      <w:pPr>
        <w:numPr>
          <w:ilvl w:val="0"/>
          <w:numId w:val="1"/>
        </w:numPr>
        <w:tabs>
          <w:tab w:val="left" w:pos="7371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 xml:space="preserve"> ТРЕЗВУЧИЯ.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754DA9" w:rsidRPr="00754DA9" w:rsidRDefault="00754DA9" w:rsidP="008F61F0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bCs/>
          <w:sz w:val="24"/>
          <w:szCs w:val="24"/>
          <w:lang w:eastAsia="ru-RU"/>
        </w:rPr>
        <w:t>Трезвучие.  Четыре вида трезвучий.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Трезвучием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называется  аккорд,  состоящий  из  трех  звуков,  расположенных  по  терциям.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Звуки,  из  которых  складывается  трезвучие,  имеют  особые  названия.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Нижний  звук  называется  основным  тоном,  средний  звук  называется  </w:t>
      </w:r>
      <w:proofErr w:type="spellStart"/>
      <w:r w:rsidR="00754DA9" w:rsidRPr="00754DA9">
        <w:rPr>
          <w:rFonts w:eastAsia="Times New Roman" w:cs="Times New Roman"/>
          <w:sz w:val="24"/>
          <w:szCs w:val="24"/>
          <w:lang w:eastAsia="ru-RU"/>
        </w:rPr>
        <w:t>терцовым</w:t>
      </w:r>
      <w:proofErr w:type="spell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тоном, верхний  звук – квинтовым  тоном.</w:t>
      </w:r>
    </w:p>
    <w:p w:rsidR="00754DA9" w:rsidRPr="00754DA9" w:rsidRDefault="008F61F0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Интервальный  состав  трезвучий: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Мажорное  трезвучие: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Б</w:t>
      </w:r>
      <w:r w:rsidRPr="00754DA9">
        <w:rPr>
          <w:rFonts w:eastAsia="Times New Roman" w:cs="Times New Roman"/>
          <w:sz w:val="24"/>
          <w:szCs w:val="24"/>
          <w:vertAlign w:val="superscript"/>
          <w:lang w:eastAsia="ru-RU"/>
        </w:rPr>
        <w:t>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>=  б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+ м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(4п.+3п.)                                   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Увеличенное  трезвучие: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Ув</w:t>
      </w:r>
      <w:r w:rsidRPr="00754DA9">
        <w:rPr>
          <w:rFonts w:eastAsia="Times New Roman" w:cs="Times New Roman"/>
          <w:sz w:val="24"/>
          <w:szCs w:val="24"/>
          <w:vertAlign w:val="superscript"/>
          <w:lang w:eastAsia="ru-RU"/>
        </w:rPr>
        <w:t>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>= б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+ б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(4п.+4п.) 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Минорное  трезвучие: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М</w:t>
      </w:r>
      <w:r w:rsidRPr="00754DA9">
        <w:rPr>
          <w:rFonts w:eastAsia="Times New Roman" w:cs="Times New Roman"/>
          <w:sz w:val="24"/>
          <w:szCs w:val="24"/>
          <w:vertAlign w:val="superscript"/>
          <w:lang w:eastAsia="ru-RU"/>
        </w:rPr>
        <w:t>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>=  м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+ б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(3п.+4п.)                          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Уменьшенное  трезвучие: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Ум</w:t>
      </w:r>
      <w:r w:rsidRPr="00754DA9">
        <w:rPr>
          <w:rFonts w:eastAsia="Times New Roman" w:cs="Times New Roman"/>
          <w:sz w:val="24"/>
          <w:szCs w:val="24"/>
          <w:vertAlign w:val="superscript"/>
          <w:lang w:eastAsia="ru-RU"/>
        </w:rPr>
        <w:t>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>= м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+ м</w:t>
      </w:r>
      <w:r w:rsidRPr="008F61F0">
        <w:rPr>
          <w:rFonts w:eastAsia="Times New Roman" w:cs="Times New Roman"/>
          <w:sz w:val="24"/>
          <w:szCs w:val="24"/>
          <w:vertAlign w:val="subscript"/>
          <w:lang w:eastAsia="ru-RU"/>
        </w:rPr>
        <w:t>3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(3п.+3п.)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A6A68" wp14:editId="4250D021">
            <wp:extent cx="928800" cy="698400"/>
            <wp:effectExtent l="0" t="0" r="508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314D4C3E" wp14:editId="7D72C095">
            <wp:extent cx="360000" cy="770400"/>
            <wp:effectExtent l="0" t="0" r="2540" b="0"/>
            <wp:docPr id="10" name="Рисунок 10" descr="C:\Users\SEVEN\AppData\Local\Microsoft\Windows\Temporary Internet Files\Content.Word\ю 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ю ю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36532112" wp14:editId="2E287CA4">
            <wp:extent cx="461088" cy="768096"/>
            <wp:effectExtent l="0" t="0" r="0" b="0"/>
            <wp:docPr id="11" name="Рисунок 11" descr="C:\Users\SEVEN\AppData\Local\Microsoft\Windows\Temporary Internet Files\Content.Word\ю 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AppData\Local\Microsoft\Windows\Temporary Internet Files\Content.Word\ю ю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1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275E5" wp14:editId="2AB1B59F">
            <wp:extent cx="889200" cy="684000"/>
            <wp:effectExtent l="0" t="0" r="635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17005" wp14:editId="2C837929">
            <wp:extent cx="1119600" cy="7056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   Б5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 xml:space="preserve">3                           </w:t>
      </w:r>
      <w:r w:rsidRPr="00754DA9">
        <w:rPr>
          <w:rFonts w:eastAsia="Times New Roman" w:cs="Times New Roman"/>
          <w:sz w:val="24"/>
          <w:szCs w:val="24"/>
          <w:lang w:eastAsia="ru-RU"/>
        </w:rPr>
        <w:t>Ув5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 xml:space="preserve">3                         </w:t>
      </w:r>
      <w:r w:rsidRPr="00754DA9">
        <w:rPr>
          <w:rFonts w:eastAsia="Times New Roman" w:cs="Times New Roman"/>
          <w:sz w:val="24"/>
          <w:szCs w:val="24"/>
          <w:lang w:eastAsia="ru-RU"/>
        </w:rPr>
        <w:t>М5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 xml:space="preserve">3  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    Ум5</w:t>
      </w:r>
      <w:r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 xml:space="preserve">3                                     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ind w:right="540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ГЛАВНЫЕ СТУПЕНИ ЛАДА. </w:t>
      </w:r>
    </w:p>
    <w:p w:rsidR="00754DA9" w:rsidRPr="00754DA9" w:rsidRDefault="00754DA9" w:rsidP="00754DA9">
      <w:pPr>
        <w:spacing w:after="0" w:line="240" w:lineRule="auto"/>
        <w:ind w:left="720" w:right="540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ГЛАВНЫЕ ТРЕЗВУЧИЯ ЛАДА.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</w:p>
    <w:p w:rsidR="00754DA9" w:rsidRPr="008F61F0" w:rsidRDefault="008F61F0" w:rsidP="00754DA9">
      <w:pPr>
        <w:spacing w:after="0" w:line="240" w:lineRule="auto"/>
        <w:ind w:right="54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8F61F0">
        <w:rPr>
          <w:rFonts w:eastAsia="Times New Roman" w:cs="Times New Roman"/>
          <w:b/>
          <w:sz w:val="24"/>
          <w:szCs w:val="24"/>
          <w:lang w:eastAsia="ru-RU"/>
        </w:rPr>
        <w:t xml:space="preserve">Главные  ступени  лада:  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I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 – тоника</w:t>
      </w:r>
      <w:r w:rsidR="00270E54" w:rsidRPr="00270E54">
        <w:rPr>
          <w:rFonts w:eastAsia="Times New Roman" w:cs="Times New Roman"/>
          <w:b/>
          <w:i/>
          <w:sz w:val="24"/>
          <w:szCs w:val="24"/>
          <w:lang w:eastAsia="ru-RU"/>
        </w:rPr>
        <w:t xml:space="preserve"> </w:t>
      </w:r>
      <w:r w:rsidR="00270E54" w:rsidRPr="00754DA9">
        <w:rPr>
          <w:rFonts w:eastAsia="Times New Roman" w:cs="Times New Roman"/>
          <w:b/>
          <w:i/>
          <w:sz w:val="24"/>
          <w:szCs w:val="24"/>
          <w:lang w:eastAsia="ru-RU"/>
        </w:rPr>
        <w:t>Т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;  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IV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 – субдоминанта</w:t>
      </w:r>
      <w:r w:rsidR="00270E54" w:rsidRPr="00270E54">
        <w:rPr>
          <w:rFonts w:eastAsia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="00270E54"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S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;  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V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 – доминанта</w:t>
      </w:r>
      <w:r w:rsidR="00270E54" w:rsidRPr="00270E54">
        <w:rPr>
          <w:rFonts w:eastAsia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="00270E54"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D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.</w:t>
      </w:r>
    </w:p>
    <w:p w:rsidR="00754DA9" w:rsidRPr="00754DA9" w:rsidRDefault="008F61F0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lastRenderedPageBreak/>
        <w:t xml:space="preserve">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Главными  трезвучиями  лада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являются  трезвучия,  построенные  от  главных  ступеней  лада.  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На  </w:t>
      </w:r>
      <w:r w:rsidRPr="00754DA9">
        <w:rPr>
          <w:rFonts w:eastAsia="Times New Roman" w:cs="Times New Roman"/>
          <w:sz w:val="24"/>
          <w:szCs w:val="24"/>
          <w:lang w:val="en-US" w:eastAsia="ru-RU"/>
        </w:rPr>
        <w:t>I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ступени  - </w:t>
      </w:r>
      <w:r w:rsidR="00270E54">
        <w:rPr>
          <w:rFonts w:eastAsia="Times New Roman" w:cs="Times New Roman"/>
          <w:b/>
          <w:i/>
          <w:sz w:val="24"/>
          <w:szCs w:val="24"/>
          <w:lang w:eastAsia="ru-RU"/>
        </w:rPr>
        <w:t xml:space="preserve">тоническое  трезвучие  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>Т</w:t>
      </w:r>
      <w:r w:rsidRPr="00754DA9">
        <w:rPr>
          <w:rFonts w:eastAsia="Times New Roman" w:cs="Times New Roman"/>
          <w:b/>
          <w:i/>
          <w:sz w:val="24"/>
          <w:szCs w:val="24"/>
          <w:vertAlign w:val="superscript"/>
          <w:lang w:eastAsia="ru-RU"/>
        </w:rPr>
        <w:t>5</w:t>
      </w:r>
      <w:r w:rsidRPr="00754DA9">
        <w:rPr>
          <w:rFonts w:eastAsia="Times New Roman" w:cs="Times New Roman"/>
          <w:b/>
          <w:i/>
          <w:sz w:val="24"/>
          <w:szCs w:val="24"/>
          <w:vertAlign w:val="subscript"/>
          <w:lang w:eastAsia="ru-RU"/>
        </w:rPr>
        <w:t>3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На  </w:t>
      </w:r>
      <w:r w:rsidRPr="00754DA9">
        <w:rPr>
          <w:rFonts w:eastAsia="Times New Roman" w:cs="Times New Roman"/>
          <w:sz w:val="24"/>
          <w:szCs w:val="24"/>
          <w:lang w:val="en-US" w:eastAsia="ru-RU"/>
        </w:rPr>
        <w:t>IV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ступени – </w:t>
      </w:r>
      <w:r w:rsidRPr="00754DA9">
        <w:rPr>
          <w:rFonts w:eastAsia="Times New Roman" w:cs="Times New Roman"/>
          <w:b/>
          <w:i/>
          <w:sz w:val="24"/>
          <w:szCs w:val="24"/>
          <w:lang w:eastAsia="ru-RU"/>
        </w:rPr>
        <w:t xml:space="preserve">субдоминантовое  </w:t>
      </w:r>
      <w:r w:rsidR="00270E54">
        <w:rPr>
          <w:rFonts w:eastAsia="Times New Roman" w:cs="Times New Roman"/>
          <w:b/>
          <w:i/>
          <w:sz w:val="24"/>
          <w:szCs w:val="24"/>
          <w:lang w:eastAsia="ru-RU"/>
        </w:rPr>
        <w:t xml:space="preserve">трезвучие  </w:t>
      </w:r>
      <w:r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S</w:t>
      </w:r>
      <w:r w:rsidRPr="00754DA9">
        <w:rPr>
          <w:rFonts w:eastAsia="Times New Roman" w:cs="Times New Roman"/>
          <w:b/>
          <w:i/>
          <w:sz w:val="24"/>
          <w:szCs w:val="24"/>
          <w:vertAlign w:val="superscript"/>
          <w:lang w:eastAsia="ru-RU"/>
        </w:rPr>
        <w:t>5</w:t>
      </w:r>
      <w:r w:rsidRPr="00754DA9">
        <w:rPr>
          <w:rFonts w:eastAsia="Times New Roman" w:cs="Times New Roman"/>
          <w:b/>
          <w:i/>
          <w:sz w:val="24"/>
          <w:szCs w:val="24"/>
          <w:vertAlign w:val="subscript"/>
          <w:lang w:eastAsia="ru-RU"/>
        </w:rPr>
        <w:t>3</w:t>
      </w: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На  </w:t>
      </w:r>
      <w:r w:rsidRPr="00754DA9">
        <w:rPr>
          <w:rFonts w:eastAsia="Times New Roman" w:cs="Times New Roman"/>
          <w:sz w:val="24"/>
          <w:szCs w:val="24"/>
          <w:lang w:val="en-US" w:eastAsia="ru-RU"/>
        </w:rPr>
        <w:t>V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ступени – </w:t>
      </w:r>
      <w:r w:rsidR="00270E54">
        <w:rPr>
          <w:rFonts w:eastAsia="Times New Roman" w:cs="Times New Roman"/>
          <w:b/>
          <w:i/>
          <w:sz w:val="24"/>
          <w:szCs w:val="24"/>
          <w:lang w:eastAsia="ru-RU"/>
        </w:rPr>
        <w:t xml:space="preserve">доминантовое  трезвучие  </w:t>
      </w:r>
      <w:r w:rsidRPr="00754DA9">
        <w:rPr>
          <w:rFonts w:eastAsia="Times New Roman" w:cs="Times New Roman"/>
          <w:b/>
          <w:i/>
          <w:sz w:val="24"/>
          <w:szCs w:val="24"/>
          <w:lang w:val="en-US" w:eastAsia="ru-RU"/>
        </w:rPr>
        <w:t>D</w:t>
      </w:r>
      <w:r w:rsidRPr="00754DA9">
        <w:rPr>
          <w:rFonts w:eastAsia="Times New Roman" w:cs="Times New Roman"/>
          <w:b/>
          <w:i/>
          <w:sz w:val="24"/>
          <w:szCs w:val="24"/>
          <w:vertAlign w:val="superscript"/>
          <w:lang w:eastAsia="ru-RU"/>
        </w:rPr>
        <w:t>5</w:t>
      </w:r>
      <w:r w:rsidRPr="00754DA9">
        <w:rPr>
          <w:rFonts w:eastAsia="Times New Roman" w:cs="Times New Roman"/>
          <w:b/>
          <w:i/>
          <w:sz w:val="24"/>
          <w:szCs w:val="24"/>
          <w:vertAlign w:val="subscript"/>
          <w:lang w:eastAsia="ru-RU"/>
        </w:rPr>
        <w:t>3</w:t>
      </w:r>
    </w:p>
    <w:p w:rsidR="00754DA9" w:rsidRPr="00754DA9" w:rsidRDefault="00754DA9" w:rsidP="00754DA9">
      <w:pPr>
        <w:spacing w:after="0" w:line="240" w:lineRule="auto"/>
        <w:ind w:right="540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07E56DD5" wp14:editId="07B3316A">
            <wp:extent cx="1321200" cy="1155600"/>
            <wp:effectExtent l="0" t="0" r="0" b="6985"/>
            <wp:docPr id="14" name="Рисунок 14" descr="C:\Users\SEVEN\AppData\Local\Microsoft\Windows\Temporary Internet Files\Content.Word\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VEN\AppData\Local\Microsoft\Windows\Temporary Internet Files\Content.Word\ДДД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t xml:space="preserve">            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007B695B" wp14:editId="1985843B">
            <wp:extent cx="1504800" cy="1141200"/>
            <wp:effectExtent l="0" t="0" r="635" b="1905"/>
            <wp:docPr id="15" name="Рисунок 15" descr="C:\Users\SEVEN\AppData\Local\Microsoft\Windows\Temporary Internet Files\Content.Word\ЩЛЩЛЩЛЩЛЩ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VEN\AppData\Local\Microsoft\Windows\Temporary Internet Files\Content.Word\ЩЛЩЛЩЛЩЛЩЛ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1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ind w:right="540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ОБРАЩЕНИЕ ТРЕЗВУЧИЙ.</w:t>
      </w:r>
    </w:p>
    <w:p w:rsidR="00754DA9" w:rsidRPr="00754DA9" w:rsidRDefault="00754DA9" w:rsidP="00754DA9">
      <w:pPr>
        <w:spacing w:after="0" w:line="240" w:lineRule="auto"/>
        <w:ind w:right="540"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Звуки  трезвучия   могут  перемещаться.  При  этом  образуются  новые  аккорды,  состоящие  из  тех  же  звуков,  но  расположенных  в  другом  порядке.  Они  являются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обращением  трезвучия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.  </w:t>
      </w: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Трезвучие  имеет  два  обращения:</w:t>
      </w: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Первое  обращение  трезвучия  называется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секстаккордом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,  потому  что  его  крайние  звуки образуют  сексту.  Нижним  звуком  является  </w:t>
      </w:r>
      <w:r w:rsidR="00754DA9" w:rsidRPr="00754DA9">
        <w:rPr>
          <w:rFonts w:eastAsia="Times New Roman" w:cs="Times New Roman"/>
          <w:sz w:val="24"/>
          <w:szCs w:val="24"/>
          <w:lang w:val="en-US" w:eastAsia="ru-RU"/>
        </w:rPr>
        <w:t>III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ступень.</w:t>
      </w:r>
    </w:p>
    <w:p w:rsidR="00754DA9" w:rsidRPr="00754DA9" w:rsidRDefault="008F61F0" w:rsidP="00754DA9">
      <w:pPr>
        <w:spacing w:after="0" w:line="240" w:lineRule="auto"/>
        <w:ind w:right="54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Второе  обращение  трезвучия  называется  </w:t>
      </w:r>
      <w:proofErr w:type="spellStart"/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квартсекстаккордом</w:t>
      </w:r>
      <w:proofErr w:type="spell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,  потому  что  его  крайние  звуки  образуют  сексту,  а  нижний  и  средний – кварту.  Нижним  звуком  является  </w:t>
      </w:r>
      <w:r w:rsidR="00754DA9" w:rsidRPr="00754DA9">
        <w:rPr>
          <w:rFonts w:eastAsia="Times New Roman" w:cs="Times New Roman"/>
          <w:sz w:val="24"/>
          <w:szCs w:val="24"/>
          <w:lang w:val="en-US" w:eastAsia="ru-RU"/>
        </w:rPr>
        <w:t>V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ступень.</w:t>
      </w:r>
    </w:p>
    <w:p w:rsidR="00754DA9" w:rsidRPr="00754DA9" w:rsidRDefault="00754DA9" w:rsidP="00754DA9">
      <w:pPr>
        <w:spacing w:after="0" w:line="240" w:lineRule="auto"/>
        <w:ind w:right="540"/>
        <w:jc w:val="both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                   </w:t>
      </w:r>
    </w:p>
    <w:p w:rsidR="00754DA9" w:rsidRPr="00754DA9" w:rsidRDefault="00754DA9" w:rsidP="00754DA9">
      <w:pPr>
        <w:tabs>
          <w:tab w:val="left" w:pos="2479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2FA28" wp14:editId="3993C256">
            <wp:extent cx="4625975" cy="2052581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0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lastRenderedPageBreak/>
        <w:t>ПАРАЛЛЕЛЬНЫЕ ТОНАЛЬНОСТИ.</w:t>
      </w:r>
    </w:p>
    <w:p w:rsidR="00754DA9" w:rsidRPr="00754DA9" w:rsidRDefault="00754DA9" w:rsidP="00754DA9">
      <w:pPr>
        <w:spacing w:after="0" w:line="240" w:lineRule="auto"/>
        <w:ind w:left="720"/>
        <w:contextualSpacing/>
        <w:jc w:val="center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ОДНОИМЕННЫЕ  ТОНАЛЬНОСТИ.</w:t>
      </w:r>
    </w:p>
    <w:p w:rsidR="00754DA9" w:rsidRPr="00754DA9" w:rsidRDefault="00754DA9" w:rsidP="00754DA9">
      <w:pPr>
        <w:spacing w:after="0" w:line="240" w:lineRule="auto"/>
        <w:ind w:right="175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ind w:right="175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ind w:right="17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Параллельными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называются  мажорная  и  минорная  тональности,  у  которых  одинаковые  ключевые  знаки,  общие  звуки,  но  разные  тоники.  Например:  </w:t>
      </w:r>
      <w:proofErr w:type="gramStart"/>
      <w:r w:rsidR="00754DA9" w:rsidRPr="00754DA9">
        <w:rPr>
          <w:rFonts w:eastAsia="Times New Roman" w:cs="Times New Roman"/>
          <w:sz w:val="24"/>
          <w:szCs w:val="24"/>
          <w:lang w:eastAsia="ru-RU"/>
        </w:rPr>
        <w:t>До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="00754DA9" w:rsidRPr="00754DA9">
        <w:rPr>
          <w:rFonts w:eastAsia="Times New Roman" w:cs="Times New Roman"/>
          <w:sz w:val="24"/>
          <w:szCs w:val="24"/>
          <w:lang w:eastAsia="ru-RU"/>
        </w:rPr>
        <w:t>мажор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и  ля минор;  </w:t>
      </w:r>
    </w:p>
    <w:p w:rsidR="00754DA9" w:rsidRPr="00754DA9" w:rsidRDefault="00754DA9" w:rsidP="00754DA9">
      <w:pPr>
        <w:spacing w:after="0" w:line="240" w:lineRule="auto"/>
        <w:ind w:right="175"/>
        <w:jc w:val="both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>Соль мажор  и  ми минор;  Фа мажор  и  ре минор;  Ре мажор  и  си минор;  Си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t>-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t>бемоль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t xml:space="preserve"> </w:t>
      </w:r>
      <w:r w:rsidRPr="00754DA9">
        <w:rPr>
          <w:rFonts w:eastAsia="Times New Roman" w:cs="Times New Roman"/>
          <w:sz w:val="24"/>
          <w:szCs w:val="24"/>
          <w:lang w:eastAsia="ru-RU"/>
        </w:rPr>
        <w:t>мажор  и соль  минор.</w:t>
      </w:r>
    </w:p>
    <w:p w:rsidR="00754DA9" w:rsidRPr="00754DA9" w:rsidRDefault="00754DA9" w:rsidP="00754DA9">
      <w:pPr>
        <w:spacing w:after="0" w:line="240" w:lineRule="auto"/>
        <w:ind w:right="175"/>
        <w:jc w:val="both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>Разница  между  тониками  параллельных  тональностей  равна  малой  терции.</w:t>
      </w:r>
    </w:p>
    <w:p w:rsidR="00754DA9" w:rsidRPr="00754DA9" w:rsidRDefault="00754DA9" w:rsidP="00754DA9">
      <w:pPr>
        <w:spacing w:after="0" w:line="240" w:lineRule="auto"/>
        <w:ind w:right="175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Одноименными  тональностями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называются  мажорная  и  минорная  тональности, имеющие  общую  тонику,  но  разные  ключевые  знаки.  Например:  </w:t>
      </w:r>
      <w:proofErr w:type="gramStart"/>
      <w:r w:rsidR="00754DA9" w:rsidRPr="00754DA9">
        <w:rPr>
          <w:rFonts w:eastAsia="Times New Roman" w:cs="Times New Roman"/>
          <w:sz w:val="24"/>
          <w:szCs w:val="24"/>
          <w:lang w:eastAsia="ru-RU"/>
        </w:rPr>
        <w:t>До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</w:t>
      </w:r>
      <w:proofErr w:type="gramStart"/>
      <w:r w:rsidR="00754DA9" w:rsidRPr="00754DA9">
        <w:rPr>
          <w:rFonts w:eastAsia="Times New Roman" w:cs="Times New Roman"/>
          <w:sz w:val="24"/>
          <w:szCs w:val="24"/>
          <w:lang w:eastAsia="ru-RU"/>
        </w:rPr>
        <w:t>мажор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(нет  знаков)  и  до  минор     (си</w:t>
      </w:r>
      <w:r w:rsidR="00754DA9"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12B98326" wp14:editId="71E8FA68">
            <wp:extent cx="54000" cy="108000"/>
            <wp:effectExtent l="0" t="0" r="3175" b="6350"/>
            <wp:docPr id="17" name="Рисунок 17" descr="C:\Users\SEVEN\AppData\Local\Microsoft\Windows\Temporary Internet Files\Content.Word\бь 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бь б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 ми</w:t>
      </w:r>
      <w:r w:rsidR="00754DA9"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11DB4B10" wp14:editId="24DB7237">
            <wp:extent cx="54000" cy="108000"/>
            <wp:effectExtent l="0" t="0" r="3175" b="6350"/>
            <wp:docPr id="18" name="Рисунок 18" descr="C:\Users\SEVEN\AppData\Local\Microsoft\Windows\Temporary Internet Files\Content.Word\бь 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бь б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,  ля</w:t>
      </w:r>
      <w:r w:rsidR="00754DA9"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11B973D0" wp14:editId="129C9F26">
            <wp:extent cx="54000" cy="108000"/>
            <wp:effectExtent l="0" t="0" r="3175" b="6350"/>
            <wp:docPr id="19" name="Рисунок 19" descr="C:\Users\SEVEN\AppData\Local\Microsoft\Windows\Temporary Internet Files\Content.Word\бь 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бь б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).  Разница  в  ключевых  знаках  всегда  равна  трем.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ТРИТОНЫ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ind w:right="-8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754DA9">
        <w:rPr>
          <w:rFonts w:eastAsia="Times New Roman" w:cs="Times New Roman"/>
          <w:b/>
          <w:sz w:val="24"/>
          <w:szCs w:val="24"/>
          <w:lang w:eastAsia="ru-RU"/>
        </w:rPr>
        <w:t>Тритоны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– это  интервалы,  в  которых  содержатся  три  тона.  К  ним  относятся:  увеличенная  кварта  (ув</w:t>
      </w:r>
      <w:proofErr w:type="gramStart"/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4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>)  и  уменьшенная  квинта  (ум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5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).  В ув</w:t>
      </w:r>
      <w:proofErr w:type="gramStart"/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4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4 ступени и три тона, а в ум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5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5 ступеней и три тона. Тритоны  строятся  в  натуральном  мажоре  и  гармоническом  миноре:  ув</w:t>
      </w:r>
      <w:proofErr w:type="gramStart"/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4</w:t>
      </w:r>
      <w:proofErr w:type="gramEnd"/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 на  </w:t>
      </w:r>
      <w:r w:rsidR="00754DA9" w:rsidRPr="00754DA9">
        <w:rPr>
          <w:rFonts w:eastAsia="Times New Roman" w:cs="Times New Roman"/>
          <w:sz w:val="24"/>
          <w:szCs w:val="24"/>
          <w:lang w:val="en-US" w:eastAsia="ru-RU"/>
        </w:rPr>
        <w:t>IV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ступени,  ум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5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-на  </w:t>
      </w:r>
      <w:r w:rsidR="00754DA9" w:rsidRPr="00754DA9">
        <w:rPr>
          <w:rFonts w:eastAsia="Times New Roman" w:cs="Times New Roman"/>
          <w:sz w:val="24"/>
          <w:szCs w:val="24"/>
          <w:lang w:val="en-US" w:eastAsia="ru-RU"/>
        </w:rPr>
        <w:t>VII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>. В тональности тритоны являются обращением друг друга. Это неустойчивые интервалы, так как состоят из неустойчивых звуков и поэтому требуют разрешения. При  разрешении  ув</w:t>
      </w:r>
      <w:proofErr w:type="gramStart"/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4</w:t>
      </w:r>
      <w:proofErr w:type="gramEnd"/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 xml:space="preserve"> 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увеличивается и переходит в сексту, ум</w:t>
      </w:r>
      <w:r w:rsidR="00754DA9" w:rsidRPr="00754DA9">
        <w:rPr>
          <w:rFonts w:eastAsia="Times New Roman" w:cs="Times New Roman"/>
          <w:sz w:val="24"/>
          <w:szCs w:val="24"/>
          <w:vertAlign w:val="subscript"/>
          <w:lang w:eastAsia="ru-RU"/>
        </w:rPr>
        <w:t>5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– уменьшается и переходит в терцию: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16"/>
          <w:szCs w:val="24"/>
          <w:lang w:eastAsia="ru-RU"/>
        </w:rPr>
      </w:pPr>
    </w:p>
    <w:p w:rsidR="00754DA9" w:rsidRPr="00754DA9" w:rsidRDefault="00754DA9" w:rsidP="00754DA9">
      <w:pPr>
        <w:keepNext/>
        <w:spacing w:after="0" w:line="240" w:lineRule="auto"/>
        <w:outlineLvl w:val="1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4B94541E" wp14:editId="146BE2E2">
            <wp:extent cx="4625975" cy="909139"/>
            <wp:effectExtent l="0" t="0" r="3175" b="5715"/>
            <wp:docPr id="20" name="Рисунок 20" descr="C:\Users\SEVEN\Pictures\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ююю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16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16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16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16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16"/>
          <w:szCs w:val="24"/>
          <w:u w:val="single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tabs>
          <w:tab w:val="left" w:pos="1104"/>
        </w:tabs>
        <w:spacing w:after="0" w:line="240" w:lineRule="auto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СЕПТАККОРД.</w:t>
      </w:r>
      <w:r w:rsidRPr="00754DA9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 xml:space="preserve"> ДОМИНАНТОВЫЙ  СЕПТАККОРД.</w:t>
      </w:r>
    </w:p>
    <w:p w:rsidR="00754DA9" w:rsidRPr="00754DA9" w:rsidRDefault="00754DA9" w:rsidP="00754DA9">
      <w:pPr>
        <w:tabs>
          <w:tab w:val="left" w:pos="1104"/>
        </w:tabs>
        <w:spacing w:after="0" w:line="240" w:lineRule="auto"/>
        <w:ind w:left="720"/>
        <w:contextualSpacing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ind w:right="54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 xml:space="preserve">  </w:t>
      </w:r>
      <w:r w:rsidR="00754DA9" w:rsidRPr="008F61F0">
        <w:rPr>
          <w:rFonts w:eastAsia="Times New Roman" w:cs="Times New Roman"/>
          <w:b/>
          <w:bCs/>
          <w:sz w:val="24"/>
          <w:szCs w:val="24"/>
          <w:lang w:eastAsia="ru-RU"/>
        </w:rPr>
        <w:t>Септаккорд</w:t>
      </w:r>
      <w:r w:rsidR="00754DA9" w:rsidRPr="00754DA9">
        <w:rPr>
          <w:rFonts w:eastAsia="Times New Roman" w:cs="Times New Roman"/>
          <w:bCs/>
          <w:sz w:val="24"/>
          <w:szCs w:val="24"/>
          <w:lang w:eastAsia="ru-RU"/>
        </w:rPr>
        <w:t xml:space="preserve"> – это аккорд,  состоящий из четырёх звуков расположенных по терциям. Крайние звуки септаккорда образуют интервал септиму (отсюда и название).</w:t>
      </w: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754DA9">
        <w:rPr>
          <w:rFonts w:eastAsia="Times New Roman" w:cs="Times New Roman"/>
          <w:bCs/>
          <w:sz w:val="24"/>
          <w:szCs w:val="24"/>
          <w:lang w:eastAsia="ru-RU"/>
        </w:rPr>
        <w:t>Доминантовый септаккорд (</w:t>
      </w:r>
      <w:r w:rsidRPr="00754DA9">
        <w:rPr>
          <w:rFonts w:eastAsia="Times New Roman" w:cs="Times New Roman"/>
          <w:b/>
          <w:sz w:val="24"/>
          <w:szCs w:val="24"/>
          <w:lang w:val="en-US" w:eastAsia="ru-RU"/>
        </w:rPr>
        <w:t>D</w:t>
      </w:r>
      <w:r w:rsidRPr="00754DA9">
        <w:rPr>
          <w:rFonts w:eastAsia="Times New Roman" w:cs="Times New Roman"/>
          <w:b/>
          <w:bCs/>
          <w:sz w:val="24"/>
          <w:szCs w:val="24"/>
          <w:vertAlign w:val="subscript"/>
          <w:lang w:eastAsia="ru-RU"/>
        </w:rPr>
        <w:t>7</w:t>
      </w:r>
      <w:r w:rsidRPr="00754DA9">
        <w:rPr>
          <w:rFonts w:eastAsia="Times New Roman" w:cs="Times New Roman"/>
          <w:b/>
          <w:bCs/>
          <w:sz w:val="24"/>
          <w:szCs w:val="24"/>
          <w:lang w:eastAsia="ru-RU"/>
        </w:rPr>
        <w:t>)</w:t>
      </w:r>
      <w:r w:rsidRPr="00754DA9">
        <w:rPr>
          <w:rFonts w:eastAsia="Times New Roman" w:cs="Times New Roman"/>
          <w:b/>
          <w:bCs/>
          <w:sz w:val="24"/>
          <w:szCs w:val="24"/>
          <w:vertAlign w:val="subscript"/>
          <w:lang w:eastAsia="ru-RU"/>
        </w:rPr>
        <w:t xml:space="preserve"> </w:t>
      </w:r>
      <w:r w:rsidRPr="00754DA9">
        <w:rPr>
          <w:rFonts w:eastAsia="Times New Roman" w:cs="Times New Roman"/>
          <w:bCs/>
          <w:sz w:val="24"/>
          <w:szCs w:val="24"/>
          <w:lang w:eastAsia="ru-RU"/>
        </w:rPr>
        <w:t xml:space="preserve">– это аккорд, построенный на </w:t>
      </w:r>
      <w:r w:rsidRPr="00754DA9">
        <w:rPr>
          <w:rFonts w:eastAsia="Times New Roman" w:cs="Times New Roman"/>
          <w:sz w:val="24"/>
          <w:szCs w:val="24"/>
          <w:lang w:val="en-US" w:eastAsia="ru-RU"/>
        </w:rPr>
        <w:t>V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ступени в мажоре или в гармоническом миноре. </w:t>
      </w:r>
      <w:r w:rsidRPr="00754DA9">
        <w:rPr>
          <w:rFonts w:eastAsia="Times New Roman" w:cs="Times New Roman"/>
          <w:b/>
          <w:sz w:val="24"/>
          <w:szCs w:val="24"/>
          <w:lang w:val="en-US" w:eastAsia="ru-RU"/>
        </w:rPr>
        <w:t>D</w:t>
      </w:r>
      <w:r w:rsidRPr="00754DA9">
        <w:rPr>
          <w:rFonts w:eastAsia="Times New Roman" w:cs="Times New Roman"/>
          <w:b/>
          <w:bCs/>
          <w:sz w:val="24"/>
          <w:szCs w:val="24"/>
          <w:vertAlign w:val="subscript"/>
          <w:lang w:eastAsia="ru-RU"/>
        </w:rPr>
        <w:t xml:space="preserve">7 </w:t>
      </w:r>
      <w:r w:rsidRPr="00754DA9">
        <w:rPr>
          <w:rFonts w:eastAsia="Times New Roman" w:cs="Times New Roman"/>
          <w:bCs/>
          <w:sz w:val="24"/>
          <w:szCs w:val="24"/>
          <w:lang w:eastAsia="ru-RU"/>
        </w:rPr>
        <w:t xml:space="preserve">состоит </w:t>
      </w:r>
      <w:proofErr w:type="gramStart"/>
      <w:r w:rsidRPr="00754DA9">
        <w:rPr>
          <w:rFonts w:eastAsia="Times New Roman" w:cs="Times New Roman"/>
          <w:bCs/>
          <w:sz w:val="24"/>
          <w:szCs w:val="24"/>
          <w:lang w:eastAsia="ru-RU"/>
        </w:rPr>
        <w:t xml:space="preserve">из  </w:t>
      </w:r>
      <w:r w:rsidRPr="00754DA9">
        <w:rPr>
          <w:rFonts w:eastAsia="Times New Roman" w:cs="Times New Roman"/>
          <w:b/>
          <w:bCs/>
          <w:sz w:val="24"/>
          <w:szCs w:val="24"/>
          <w:lang w:eastAsia="ru-RU"/>
        </w:rPr>
        <w:t>б3</w:t>
      </w:r>
      <w:proofErr w:type="gramEnd"/>
      <w:r w:rsidRPr="00754DA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+м3+м3. </w:t>
      </w:r>
      <w:r w:rsidRPr="00754DA9">
        <w:rPr>
          <w:rFonts w:eastAsia="Times New Roman" w:cs="Times New Roman"/>
          <w:bCs/>
          <w:sz w:val="24"/>
          <w:szCs w:val="24"/>
          <w:lang w:eastAsia="ru-RU"/>
        </w:rPr>
        <w:t>Разрешается в тоническую терцию с утроенной тоникой.</w:t>
      </w:r>
      <w:r w:rsidRPr="00754DA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4B88E015" wp14:editId="5D097439">
            <wp:extent cx="4625975" cy="884290"/>
            <wp:effectExtent l="0" t="0" r="3175" b="0"/>
            <wp:docPr id="21" name="Рисунок 21" descr="C:\Users\SEVEN\AppData\Local\Microsoft\Windows\Temporary Internet Files\Content.Word\ьбььь 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AppData\Local\Microsoft\Windows\Temporary Internet Files\Content.Word\ьбььь ь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8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СЕКВЕНЦИЯ</w:t>
      </w:r>
    </w:p>
    <w:p w:rsidR="00754DA9" w:rsidRPr="008F61F0" w:rsidRDefault="00754DA9" w:rsidP="00754DA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754DA9" w:rsidRPr="00754DA9" w:rsidRDefault="008F61F0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  <w:r w:rsidR="00754DA9" w:rsidRPr="008F61F0">
        <w:rPr>
          <w:rFonts w:eastAsia="Times New Roman" w:cs="Times New Roman"/>
          <w:b/>
          <w:sz w:val="24"/>
          <w:szCs w:val="24"/>
          <w:lang w:eastAsia="ru-RU"/>
        </w:rPr>
        <w:t>Секвенция</w:t>
      </w:r>
      <w:r w:rsidR="00754DA9" w:rsidRPr="00754DA9">
        <w:rPr>
          <w:rFonts w:eastAsia="Times New Roman" w:cs="Times New Roman"/>
          <w:sz w:val="24"/>
          <w:szCs w:val="24"/>
          <w:lang w:eastAsia="ru-RU"/>
        </w:rPr>
        <w:t xml:space="preserve"> – это повторение одного и того же мотива от разных звуков вверх или вниз. Последующие проведения основного мотива называются звеньями секвенции, расстояние между основным мотивом и звеньями называется шагом секвенции. 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5D001EC8" wp14:editId="68A9C229">
            <wp:extent cx="4625975" cy="955253"/>
            <wp:effectExtent l="0" t="0" r="3175" b="0"/>
            <wp:docPr id="22" name="Рисунок 22" descr="C:\Users\SEVEN\AppData\Local\Microsoft\Windows\Temporary Internet Files\Content.Word\юююююююююююююю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N\AppData\Local\Microsoft\Windows\Temporary Internet Files\Content.Word\ююююююююююююююююю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27C2783D" wp14:editId="6A8B8DFB">
            <wp:extent cx="4625975" cy="933431"/>
            <wp:effectExtent l="0" t="0" r="3175" b="635"/>
            <wp:docPr id="23" name="Рисунок 23" descr="C:\Users\SEVEN\AppData\Local\Microsoft\Windows\Temporary Internet Files\Content.Word\юююююююююююююю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EN\AppData\Local\Microsoft\Windows\Temporary Internet Files\Content.Word\ююююююююююююююююю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lastRenderedPageBreak/>
        <w:t>ТРАНСПОНИРОВАНИЕ</w:t>
      </w:r>
    </w:p>
    <w:p w:rsidR="00754DA9" w:rsidRPr="00754DA9" w:rsidRDefault="00754DA9" w:rsidP="00754DA9">
      <w:pPr>
        <w:spacing w:after="0" w:line="240" w:lineRule="auto"/>
        <w:ind w:left="720"/>
        <w:contextualSpacing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8F61F0">
        <w:rPr>
          <w:rFonts w:eastAsia="Times New Roman" w:cs="Times New Roman"/>
          <w:b/>
          <w:sz w:val="24"/>
          <w:szCs w:val="24"/>
          <w:lang w:eastAsia="ru-RU"/>
        </w:rPr>
        <w:t>Транспонирование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– это перенесение мелодии в другую тональность.</w:t>
      </w:r>
    </w:p>
    <w:p w:rsidR="00754DA9" w:rsidRPr="00754DA9" w:rsidRDefault="00754DA9" w:rsidP="00754DA9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360" w:lineRule="auto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РИТМЫ.</w:t>
      </w:r>
    </w:p>
    <w:p w:rsidR="00754DA9" w:rsidRPr="00754DA9" w:rsidRDefault="00754DA9" w:rsidP="00754DA9">
      <w:pPr>
        <w:spacing w:after="0" w:line="360" w:lineRule="auto"/>
        <w:ind w:left="720"/>
        <w:contextualSpacing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754DA9" w:rsidP="00754DA9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Четыре шестнадцатые  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2B160712" wp14:editId="071A149C">
            <wp:extent cx="572400" cy="273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" cy="2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                </w:t>
      </w:r>
    </w:p>
    <w:p w:rsidR="00754DA9" w:rsidRPr="00754DA9" w:rsidRDefault="00754DA9" w:rsidP="00754DA9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Четверть с точкой и восьмая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12C53715" wp14:editId="32DEE0FE">
            <wp:extent cx="385200" cy="284400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" cy="2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Пунктирный ритм 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27D52A45" wp14:editId="37C35B01">
            <wp:extent cx="468000" cy="2880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Триоль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437919E9" wp14:editId="17E3C974">
            <wp:extent cx="507600" cy="38160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Синкопа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4FF256A1" wp14:editId="1EF24FA2">
            <wp:extent cx="1080000" cy="2952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Восьмая две шестнадцатые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17CF6ED3" wp14:editId="0BDB644E">
            <wp:extent cx="601200" cy="280800"/>
            <wp:effectExtent l="0" t="0" r="889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Две шестнадцатые восьмая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764B12AC" wp14:editId="3918388F">
            <wp:extent cx="525600" cy="3312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" cy="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ind w:left="720"/>
        <w:contextualSpacing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numPr>
          <w:ilvl w:val="0"/>
          <w:numId w:val="1"/>
        </w:numPr>
        <w:spacing w:after="0" w:line="360" w:lineRule="auto"/>
        <w:contextualSpacing/>
        <w:jc w:val="center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РАЗМЕРЫ: </w:t>
      </w:r>
      <w:r w:rsidRPr="00754DA9"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C09D7A2" wp14:editId="20A269C6">
            <wp:extent cx="115200" cy="252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754DA9"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1C09797" wp14:editId="24843A59">
            <wp:extent cx="108000" cy="244800"/>
            <wp:effectExtent l="0" t="0" r="635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2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754DA9"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FBF2E89" wp14:editId="6469458A">
            <wp:extent cx="93600" cy="2520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754DA9"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359D9E11" wp14:editId="7AC5D155">
            <wp:extent cx="97200" cy="26640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" cy="2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754DA9"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1FC9DF2" wp14:editId="23440E54">
            <wp:extent cx="118800" cy="244800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" cy="2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754DA9">
        <w:rPr>
          <w:rFonts w:eastAsia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04E675F3" wp14:editId="18479F0E">
            <wp:extent cx="108000" cy="2700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u w:val="single"/>
          <w:lang w:eastAsia="ru-RU"/>
        </w:rPr>
        <w:t>.</w:t>
      </w:r>
    </w:p>
    <w:p w:rsidR="00754DA9" w:rsidRPr="00754DA9" w:rsidRDefault="00754DA9" w:rsidP="00754DA9">
      <w:pPr>
        <w:spacing w:after="0" w:line="360" w:lineRule="auto"/>
        <w:ind w:left="720"/>
        <w:contextualSpacing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            </w:t>
      </w:r>
      <w:r w:rsidRPr="00754DA9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DE5E2F" wp14:editId="2ECFEEBE">
            <wp:extent cx="164465" cy="359410"/>
            <wp:effectExtent l="0" t="0" r="698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  <w:r w:rsidRPr="00754DA9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06B54E" wp14:editId="6E6659B5">
            <wp:extent cx="216000" cy="482400"/>
            <wp:effectExtent l="0" t="0" r="0" b="0"/>
            <wp:docPr id="38" name="Рисунок 38" descr="C:\Users\SEVEN\Desktop\t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esktop\t75-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                                                   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678C7601" wp14:editId="1297EAF1">
            <wp:extent cx="154800" cy="442800"/>
            <wp:effectExtent l="0" t="0" r="0" b="0"/>
            <wp:docPr id="39" name="Рисунок 39" descr="C:\Users\SEVEN\AppData\Local\Microsoft\Windows\Temporary Internet Files\Content.Word\апвывы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VEN\AppData\Local\Microsoft\Windows\Temporary Internet Files\Content.Word\апвывыф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4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691CEC93" wp14:editId="15ACB91E">
            <wp:extent cx="640800" cy="658800"/>
            <wp:effectExtent l="0" t="0" r="6985" b="8255"/>
            <wp:docPr id="40" name="Рисунок 40" descr="C:\Users\SEVEN\AppData\Local\Microsoft\Windows\Temporary Internet Files\Content.Word\t7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VEN\AppData\Local\Microsoft\Windows\Temporary Internet Files\Content.Word\t77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6A7E2" wp14:editId="6A63493D">
            <wp:extent cx="169200" cy="38880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" cy="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D9594" wp14:editId="0460489A">
            <wp:extent cx="410400" cy="648000"/>
            <wp:effectExtent l="0" t="0" r="8890" b="0"/>
            <wp:docPr id="42" name="Рисунок 42" descr="C:\Users\SEVEN\Desktop\t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t75-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DFCE8" wp14:editId="056C3CA2">
            <wp:extent cx="183600" cy="38880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" cy="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EB924" wp14:editId="60F16CF2">
            <wp:extent cx="410400" cy="648000"/>
            <wp:effectExtent l="0" t="0" r="8890" b="0"/>
            <wp:docPr id="44" name="Рисунок 44" descr="C:\Users\SEVEN\Desktop\t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t75-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BF455" wp14:editId="7D89413C">
            <wp:extent cx="158400" cy="4320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88B44" wp14:editId="18237BE8">
            <wp:extent cx="687600" cy="612000"/>
            <wp:effectExtent l="0" t="0" r="0" b="0"/>
            <wp:docPr id="46" name="Рисунок 46" descr="C:\Users\SEVEN\Desktop\t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Desktop\t76-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542B5" wp14:editId="75ECE1E8">
            <wp:extent cx="183600" cy="453600"/>
            <wp:effectExtent l="0" t="0" r="698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37E6A" wp14:editId="6A35692B">
            <wp:extent cx="691200" cy="622800"/>
            <wp:effectExtent l="0" t="0" r="0" b="6350"/>
            <wp:docPr id="48" name="Рисунок 48" descr="C:\Users\SEVEN\Desktop\t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Desktop\t76-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FE" w:rsidRDefault="00754DA9" w:rsidP="007501FE">
      <w:pPr>
        <w:jc w:val="center"/>
        <w:rPr>
          <w:b/>
          <w:sz w:val="24"/>
          <w:szCs w:val="24"/>
          <w:u w:val="single"/>
        </w:rPr>
      </w:pPr>
      <w:r w:rsidRPr="00754DA9">
        <w:rPr>
          <w:b/>
          <w:sz w:val="24"/>
          <w:szCs w:val="24"/>
          <w:u w:val="single"/>
        </w:rPr>
        <w:lastRenderedPageBreak/>
        <w:t>Несколько заданий для проверки знаний:</w:t>
      </w:r>
      <w:r>
        <w:rPr>
          <w:b/>
          <w:sz w:val="24"/>
          <w:szCs w:val="24"/>
          <w:u w:val="single"/>
        </w:rPr>
        <w:t xml:space="preserve"> </w:t>
      </w:r>
    </w:p>
    <w:p w:rsidR="00754DA9" w:rsidRPr="007501FE" w:rsidRDefault="00754DA9" w:rsidP="007501FE">
      <w:pPr>
        <w:jc w:val="center"/>
        <w:rPr>
          <w:b/>
          <w:sz w:val="20"/>
          <w:szCs w:val="20"/>
          <w:u w:val="single"/>
        </w:rPr>
      </w:pPr>
      <w:r w:rsidRPr="007501FE">
        <w:rPr>
          <w:b/>
          <w:sz w:val="20"/>
          <w:szCs w:val="20"/>
        </w:rPr>
        <w:t>Напиши знаки в тональностях.</w:t>
      </w:r>
    </w:p>
    <w:p w:rsidR="00754DA9" w:rsidRDefault="00754DA9" w:rsidP="00754DA9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25975" cy="4613900"/>
            <wp:effectExtent l="0" t="0" r="3175" b="0"/>
            <wp:docPr id="85" name="Рисунок 85" descr="C:\Users\SEVEN\AppData\Local\Microsoft\Windows\Temporary Internet Files\Content.Word\ь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ььь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83" w:rsidRPr="00754DA9" w:rsidRDefault="001A3C83" w:rsidP="008F61F0">
      <w:pPr>
        <w:jc w:val="center"/>
        <w:rPr>
          <w:b/>
          <w:sz w:val="20"/>
          <w:szCs w:val="20"/>
        </w:rPr>
      </w:pPr>
      <w:r w:rsidRPr="001A3C83">
        <w:rPr>
          <w:b/>
          <w:sz w:val="20"/>
          <w:szCs w:val="20"/>
        </w:rPr>
        <w:t>Впиши</w:t>
      </w:r>
      <w:r w:rsidR="008F61F0">
        <w:rPr>
          <w:b/>
          <w:sz w:val="20"/>
          <w:szCs w:val="20"/>
        </w:rPr>
        <w:t xml:space="preserve"> </w:t>
      </w:r>
      <w:r w:rsidRPr="001A3C83">
        <w:rPr>
          <w:b/>
          <w:sz w:val="20"/>
          <w:szCs w:val="20"/>
        </w:rPr>
        <w:t>в таблицы названия тональностей с указанным количеством знаков.</w:t>
      </w:r>
    </w:p>
    <w:p w:rsidR="00754DA9" w:rsidRPr="00754DA9" w:rsidRDefault="001A3C83" w:rsidP="00754DA9">
      <w:pPr>
        <w:jc w:val="center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622165" cy="939800"/>
            <wp:effectExtent l="0" t="0" r="6985" b="0"/>
            <wp:docPr id="86" name="Рисунок 86" descr="C:\Users\SEVEN\AppData\Local\Microsoft\Windows\Temporary Internet Files\Content.Word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AppData\Local\Microsoft\Windows\Temporary Internet Files\Content.Word\аа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FE" w:rsidRPr="007501FE" w:rsidRDefault="00754DA9" w:rsidP="007501FE">
      <w:pPr>
        <w:jc w:val="both"/>
        <w:rPr>
          <w:sz w:val="20"/>
          <w:szCs w:val="20"/>
        </w:rPr>
      </w:pPr>
      <w:r w:rsidRPr="00754DA9">
        <w:rPr>
          <w:b/>
          <w:sz w:val="20"/>
          <w:szCs w:val="20"/>
        </w:rPr>
        <w:lastRenderedPageBreak/>
        <w:t>Напиши указанные мажорные гаммы. Выпиши</w:t>
      </w:r>
      <w:r w:rsidR="007501FE" w:rsidRPr="007501FE">
        <w:rPr>
          <w:b/>
          <w:sz w:val="20"/>
          <w:szCs w:val="20"/>
        </w:rPr>
        <w:t xml:space="preserve"> </w:t>
      </w:r>
      <w:r w:rsidRPr="00754DA9">
        <w:rPr>
          <w:b/>
          <w:sz w:val="20"/>
          <w:szCs w:val="20"/>
        </w:rPr>
        <w:t xml:space="preserve">устойчивые, неустойчивые и вводные  звуки. Сделай </w:t>
      </w:r>
      <w:proofErr w:type="spellStart"/>
      <w:r w:rsidRPr="00754DA9">
        <w:rPr>
          <w:b/>
          <w:sz w:val="20"/>
          <w:szCs w:val="20"/>
        </w:rPr>
        <w:t>опевание</w:t>
      </w:r>
      <w:proofErr w:type="spellEnd"/>
      <w:r w:rsidRPr="00754DA9">
        <w:rPr>
          <w:b/>
          <w:sz w:val="20"/>
          <w:szCs w:val="20"/>
        </w:rPr>
        <w:t xml:space="preserve"> устойчивых ступеней. Построй главные трезвучия лада:</w:t>
      </w:r>
      <w:r w:rsidRPr="00754DA9">
        <w:rPr>
          <w:sz w:val="20"/>
          <w:szCs w:val="20"/>
        </w:rPr>
        <w:t xml:space="preserve">        </w:t>
      </w:r>
    </w:p>
    <w:p w:rsidR="007501FE" w:rsidRPr="00754DA9" w:rsidRDefault="00754DA9" w:rsidP="007501FE">
      <w:pPr>
        <w:rPr>
          <w:sz w:val="22"/>
        </w:rPr>
      </w:pPr>
      <w:r w:rsidRPr="00754DA9">
        <w:rPr>
          <w:noProof/>
          <w:lang w:eastAsia="ru-RU"/>
        </w:rPr>
        <w:drawing>
          <wp:inline distT="0" distB="0" distL="0" distR="0" wp14:anchorId="6D778328" wp14:editId="1CEF8A0C">
            <wp:extent cx="4449600" cy="2952000"/>
            <wp:effectExtent l="0" t="0" r="825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jc w:val="center"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 xml:space="preserve">Напиши три вида минорных гамм:                            </w:t>
      </w:r>
      <w:r w:rsidRPr="00754DA9">
        <w:rPr>
          <w:b/>
          <w:noProof/>
          <w:sz w:val="20"/>
          <w:szCs w:val="20"/>
          <w:lang w:eastAsia="ru-RU"/>
        </w:rPr>
        <w:t xml:space="preserve">               </w:t>
      </w:r>
    </w:p>
    <w:p w:rsidR="00754DA9" w:rsidRPr="00754DA9" w:rsidRDefault="00754DA9" w:rsidP="00754DA9">
      <w:pPr>
        <w:spacing w:after="0" w:line="240" w:lineRule="auto"/>
        <w:contextualSpacing/>
        <w:jc w:val="both"/>
        <w:rPr>
          <w:sz w:val="22"/>
        </w:rPr>
      </w:pPr>
      <w:r w:rsidRPr="00754DA9">
        <w:rPr>
          <w:sz w:val="22"/>
        </w:rPr>
        <w:t xml:space="preserve">  </w:t>
      </w:r>
      <w:r w:rsidRPr="00754DA9">
        <w:rPr>
          <w:noProof/>
          <w:lang w:eastAsia="ru-RU"/>
        </w:rPr>
        <w:drawing>
          <wp:inline distT="0" distB="0" distL="0" distR="0" wp14:anchorId="68527122" wp14:editId="3DCB2328">
            <wp:extent cx="4327200" cy="2584800"/>
            <wp:effectExtent l="0" t="0" r="0" b="6350"/>
            <wp:docPr id="52" name="Рисунок 52" descr="C:\Users\SEVEN\AppData\Local\Microsoft\Windows\Temporary Internet Files\Content.Word\Scan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AppData\Local\Microsoft\Windows\Temporary Internet Files\Content.Word\Scan100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FE" w:rsidRPr="00754DA9" w:rsidRDefault="00754DA9" w:rsidP="00754DA9">
      <w:pPr>
        <w:rPr>
          <w:sz w:val="2"/>
          <w:szCs w:val="2"/>
        </w:rPr>
      </w:pPr>
      <w:r w:rsidRPr="00754DA9">
        <w:rPr>
          <w:sz w:val="2"/>
          <w:szCs w:val="2"/>
        </w:rPr>
        <w:t xml:space="preserve">                                                                                     </w:t>
      </w:r>
    </w:p>
    <w:p w:rsidR="00754DA9" w:rsidRPr="00754DA9" w:rsidRDefault="00754DA9" w:rsidP="00754DA9">
      <w:pPr>
        <w:contextualSpacing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lastRenderedPageBreak/>
        <w:t xml:space="preserve">          Построй интервалы вверх:</w:t>
      </w:r>
    </w:p>
    <w:p w:rsidR="00754DA9" w:rsidRPr="00754DA9" w:rsidRDefault="00754DA9" w:rsidP="00754DA9">
      <w:pPr>
        <w:rPr>
          <w:szCs w:val="28"/>
        </w:rPr>
      </w:pPr>
      <w:r w:rsidRPr="00754DA9">
        <w:rPr>
          <w:noProof/>
          <w:lang w:eastAsia="ru-RU"/>
        </w:rPr>
        <w:drawing>
          <wp:inline distT="0" distB="0" distL="0" distR="0" wp14:anchorId="49BDA489" wp14:editId="0B5DEE0B">
            <wp:extent cx="4625975" cy="502267"/>
            <wp:effectExtent l="0" t="0" r="3175" b="0"/>
            <wp:docPr id="53" name="Рисунок 53" descr="C:\Users\SEVEN\AppData\Local\Microsoft\Windows\Temporary Internet Files\Content.Word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img3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ind w:left="502"/>
        <w:contextualSpacing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>Построй интервалы вниз:</w:t>
      </w:r>
    </w:p>
    <w:p w:rsidR="00754DA9" w:rsidRPr="00754DA9" w:rsidRDefault="00754DA9" w:rsidP="00754DA9">
      <w:pPr>
        <w:rPr>
          <w:sz w:val="24"/>
          <w:szCs w:val="24"/>
        </w:rPr>
      </w:pPr>
      <w:r w:rsidRPr="00754DA9">
        <w:rPr>
          <w:noProof/>
          <w:lang w:eastAsia="ru-RU"/>
        </w:rPr>
        <w:drawing>
          <wp:inline distT="0" distB="0" distL="0" distR="0" wp14:anchorId="695D432A" wp14:editId="39E69ECA">
            <wp:extent cx="4625975" cy="544215"/>
            <wp:effectExtent l="0" t="0" r="3175" b="8255"/>
            <wp:docPr id="54" name="Рисунок 54" descr="C:\Users\SEVEN\AppData\Local\Microsoft\Windows\Temporary Internet Files\Content.Word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AppData\Local\Microsoft\Windows\Temporary Internet Files\Content.Word\img31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ind w:left="502"/>
        <w:contextualSpacing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>Сделай обращения данных интервалов. Все интервалы подпиши.</w:t>
      </w:r>
    </w:p>
    <w:p w:rsidR="00754DA9" w:rsidRPr="00754DA9" w:rsidRDefault="00754DA9" w:rsidP="00754DA9">
      <w:r w:rsidRPr="00754DA9">
        <w:rPr>
          <w:noProof/>
          <w:lang w:eastAsia="ru-RU"/>
        </w:rPr>
        <w:drawing>
          <wp:inline distT="0" distB="0" distL="0" distR="0" wp14:anchorId="74413DF7" wp14:editId="05F33208">
            <wp:extent cx="4625975" cy="396668"/>
            <wp:effectExtent l="0" t="0" r="3175" b="381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ind w:left="142"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>Определи и подпиши интервалы в мелодии:</w:t>
      </w:r>
    </w:p>
    <w:p w:rsidR="00754DA9" w:rsidRDefault="00754DA9" w:rsidP="00754DA9">
      <w:pPr>
        <w:tabs>
          <w:tab w:val="left" w:pos="493"/>
        </w:tabs>
      </w:pPr>
      <w:r w:rsidRPr="00754DA9">
        <w:rPr>
          <w:noProof/>
          <w:lang w:eastAsia="ru-RU"/>
        </w:rPr>
        <w:drawing>
          <wp:inline distT="0" distB="0" distL="0" distR="0" wp14:anchorId="7A908BF2" wp14:editId="1655AC1E">
            <wp:extent cx="4625975" cy="832564"/>
            <wp:effectExtent l="0" t="0" r="3175" b="5715"/>
            <wp:docPr id="56" name="Рисунок 56" descr="C:\Users\SEVEN\AppData\Local\Microsoft\Windows\Temporary Internet Files\Content.Word\ююююююююю тм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EN\AppData\Local\Microsoft\Windows\Temporary Internet Files\Content.Word\ююююююююю тмс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8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D1" w:rsidRPr="00EA60D1" w:rsidRDefault="00EA60D1" w:rsidP="00754DA9">
      <w:pPr>
        <w:tabs>
          <w:tab w:val="left" w:pos="493"/>
        </w:tabs>
        <w:rPr>
          <w:b/>
          <w:sz w:val="20"/>
          <w:szCs w:val="20"/>
        </w:rPr>
      </w:pPr>
      <w:r w:rsidRPr="00EA60D1">
        <w:rPr>
          <w:b/>
          <w:sz w:val="20"/>
          <w:szCs w:val="20"/>
        </w:rPr>
        <w:t>Найди ошибки в построении интервалов</w:t>
      </w:r>
      <w:r>
        <w:rPr>
          <w:b/>
          <w:sz w:val="20"/>
          <w:szCs w:val="20"/>
        </w:rPr>
        <w:t>. Напиши рядом правильный вариант.</w:t>
      </w:r>
    </w:p>
    <w:p w:rsidR="00EA60D1" w:rsidRDefault="00EA60D1" w:rsidP="00754DA9">
      <w:pPr>
        <w:tabs>
          <w:tab w:val="left" w:pos="493"/>
        </w:tabs>
      </w:pPr>
      <w:r>
        <w:rPr>
          <w:noProof/>
          <w:lang w:eastAsia="ru-RU"/>
        </w:rPr>
        <w:drawing>
          <wp:inline distT="0" distB="0" distL="0" distR="0">
            <wp:extent cx="4625975" cy="696659"/>
            <wp:effectExtent l="0" t="0" r="3175" b="8255"/>
            <wp:docPr id="88" name="Рисунок 88" descr="C:\Users\SEVEN\AppData\Local\Microsoft\Windows\Temporary Internet Files\Content.Word\и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EN\AppData\Local\Microsoft\Windows\Temporary Internet Files\Content.Word\иии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D1" w:rsidRPr="00EA60D1" w:rsidRDefault="00EA60D1" w:rsidP="00754DA9">
      <w:pPr>
        <w:tabs>
          <w:tab w:val="left" w:pos="493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Найди среди данных интервалов ДИССОНАНСЫ. Подпиши их.</w:t>
      </w:r>
    </w:p>
    <w:p w:rsidR="00EA60D1" w:rsidRDefault="00EA60D1" w:rsidP="00754DA9">
      <w:pPr>
        <w:tabs>
          <w:tab w:val="left" w:pos="493"/>
        </w:tabs>
      </w:pPr>
      <w:r>
        <w:rPr>
          <w:noProof/>
          <w:lang w:eastAsia="ru-RU"/>
        </w:rPr>
        <w:drawing>
          <wp:inline distT="0" distB="0" distL="0" distR="0">
            <wp:extent cx="4625975" cy="429256"/>
            <wp:effectExtent l="0" t="0" r="0" b="9525"/>
            <wp:docPr id="89" name="Рисунок 89" descr="C:\Users\SEVEN\AppData\Local\Microsoft\Windows\Temporary Internet Files\Content.Word\авававав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VEN\AppData\Local\Microsoft\Windows\Temporary Internet Files\Content.Word\ававававава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D1" w:rsidRDefault="00EA60D1" w:rsidP="00EA60D1">
      <w:pPr>
        <w:tabs>
          <w:tab w:val="left" w:pos="493"/>
        </w:tabs>
        <w:rPr>
          <w:b/>
          <w:sz w:val="20"/>
          <w:szCs w:val="20"/>
        </w:rPr>
      </w:pPr>
      <w:r w:rsidRPr="00EA60D1">
        <w:rPr>
          <w:b/>
          <w:sz w:val="20"/>
          <w:szCs w:val="20"/>
        </w:rPr>
        <w:t>Найди</w:t>
      </w:r>
      <w:r>
        <w:rPr>
          <w:b/>
          <w:sz w:val="20"/>
          <w:szCs w:val="20"/>
        </w:rPr>
        <w:t xml:space="preserve"> среди данных интервалов КОНСОНАНСЫ. Подпиши их.</w:t>
      </w:r>
    </w:p>
    <w:p w:rsidR="00754DA9" w:rsidRPr="00754DA9" w:rsidRDefault="00EA60D1" w:rsidP="00754DA9">
      <w:pPr>
        <w:tabs>
          <w:tab w:val="left" w:pos="493"/>
        </w:tabs>
      </w:pPr>
      <w:r>
        <w:rPr>
          <w:noProof/>
          <w:lang w:eastAsia="ru-RU"/>
        </w:rPr>
        <w:drawing>
          <wp:inline distT="0" distB="0" distL="0" distR="0" wp14:anchorId="1DAC2845" wp14:editId="70919324">
            <wp:extent cx="4625975" cy="564509"/>
            <wp:effectExtent l="0" t="0" r="3175" b="7620"/>
            <wp:docPr id="90" name="Рисунок 90" descr="C:\Users\SEVEN\AppData\Local\Microsoft\Windows\Temporary Internet Files\Content.Word\авававав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VEN\AppData\Local\Microsoft\Windows\Temporary Internet Files\Content.Word\ававававава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Default="00754DA9" w:rsidP="00754DA9">
      <w:pPr>
        <w:spacing w:after="0" w:line="240" w:lineRule="auto"/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lastRenderedPageBreak/>
        <w:drawing>
          <wp:inline distT="0" distB="0" distL="0" distR="0" wp14:anchorId="0CA4C037" wp14:editId="276EBC2C">
            <wp:extent cx="4625975" cy="1028691"/>
            <wp:effectExtent l="0" t="0" r="3175" b="635"/>
            <wp:docPr id="59" name="Рисунок 59" descr="C:\Users\SEVEN\AppData\Local\Microsoft\Windows\Temporary Internet Files\Content.Word\ббббббббмсмсчсч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VEN\AppData\Local\Microsoft\Windows\Temporary Internet Files\Content.Word\ббббббббмсмсчсчс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0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Default="00754DA9" w:rsidP="00754DA9">
      <w:pPr>
        <w:tabs>
          <w:tab w:val="left" w:pos="493"/>
        </w:tabs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4D61691A" wp14:editId="2D09E7E2">
            <wp:extent cx="4625975" cy="2442151"/>
            <wp:effectExtent l="0" t="0" r="3175" b="0"/>
            <wp:docPr id="60" name="Рисунок 60" descr="C:\Users\SEVEN\AppData\Local\Microsoft\Windows\Temporary Internet Files\Content.Word\ббббббббмсмсчсч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VEN\AppData\Local\Microsoft\Windows\Temporary Internet Files\Content.Word\ббббббббмсмсчсчс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44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7C" w:rsidRPr="00754DA9" w:rsidRDefault="003C1F13" w:rsidP="00754DA9">
      <w:pPr>
        <w:tabs>
          <w:tab w:val="left" w:pos="493"/>
        </w:tabs>
        <w:rPr>
          <w:b/>
          <w:sz w:val="20"/>
          <w:szCs w:val="20"/>
        </w:rPr>
      </w:pPr>
      <w:r w:rsidRPr="003C1F13">
        <w:rPr>
          <w:b/>
          <w:sz w:val="20"/>
          <w:szCs w:val="20"/>
        </w:rPr>
        <w:t>Заполни таблицу.</w:t>
      </w:r>
    </w:p>
    <w:p w:rsidR="007A4995" w:rsidRDefault="007A4995" w:rsidP="00754DA9">
      <w:pPr>
        <w:tabs>
          <w:tab w:val="left" w:pos="493"/>
        </w:tabs>
        <w:spacing w:after="0"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3989070" cy="1092200"/>
            <wp:effectExtent l="0" t="0" r="0" b="0"/>
            <wp:docPr id="91" name="Рисунок 91" descr="C:\Users\SEVEN\AppData\Local\Microsoft\Windows\Temporary Internet Files\Content.Word\чч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VEN\AppData\Local\Microsoft\Windows\Temporary Internet Files\Content.Word\ччч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7C" w:rsidRDefault="001D097C" w:rsidP="00754DA9">
      <w:pPr>
        <w:tabs>
          <w:tab w:val="left" w:pos="493"/>
        </w:tabs>
        <w:spacing w:after="0"/>
        <w:rPr>
          <w:sz w:val="22"/>
        </w:rPr>
      </w:pPr>
    </w:p>
    <w:p w:rsidR="00754DA9" w:rsidRPr="00754DA9" w:rsidRDefault="00754DA9" w:rsidP="00754DA9">
      <w:pPr>
        <w:tabs>
          <w:tab w:val="left" w:pos="493"/>
        </w:tabs>
        <w:spacing w:after="0"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>Напиши мажорные трезвучия от звуков ДО, РЕ, МИ, ФА, СОЛЬ, ЛЯ, СИ</w:t>
      </w:r>
      <w:r w:rsidR="003C1F13">
        <w:rPr>
          <w:b/>
          <w:sz w:val="20"/>
          <w:szCs w:val="20"/>
        </w:rPr>
        <w:t>.</w:t>
      </w:r>
    </w:p>
    <w:p w:rsidR="00754DA9" w:rsidRPr="00754DA9" w:rsidRDefault="00754DA9" w:rsidP="00754DA9">
      <w:pPr>
        <w:tabs>
          <w:tab w:val="left" w:pos="493"/>
        </w:tabs>
        <w:spacing w:after="0"/>
        <w:rPr>
          <w:sz w:val="22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073DBDDC" wp14:editId="66A964E1">
            <wp:extent cx="4625975" cy="413503"/>
            <wp:effectExtent l="0" t="0" r="3175" b="5715"/>
            <wp:docPr id="62" name="Рисунок 62" descr="C:\Users\SEVEN\AppData\Local\Microsoft\Windows\Temporary Internet Files\Content.Word\ичяч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ичячсс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tabs>
          <w:tab w:val="left" w:pos="493"/>
        </w:tabs>
        <w:spacing w:after="0"/>
        <w:rPr>
          <w:b/>
          <w:sz w:val="20"/>
          <w:szCs w:val="20"/>
        </w:rPr>
      </w:pPr>
    </w:p>
    <w:p w:rsidR="00754DA9" w:rsidRPr="00754DA9" w:rsidRDefault="00754DA9" w:rsidP="00754DA9">
      <w:pPr>
        <w:tabs>
          <w:tab w:val="left" w:pos="493"/>
        </w:tabs>
        <w:spacing w:after="0"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 xml:space="preserve"> Напиши минорные трезвучия от звуков ДО, РЕ, МИ, ФА, СОЛЬ, ЛЯ, СИ</w:t>
      </w:r>
      <w:r w:rsidR="003C1F13">
        <w:rPr>
          <w:b/>
          <w:sz w:val="20"/>
          <w:szCs w:val="20"/>
        </w:rPr>
        <w:t>.</w:t>
      </w:r>
    </w:p>
    <w:p w:rsidR="00754DA9" w:rsidRDefault="00754DA9" w:rsidP="00754DA9">
      <w:pPr>
        <w:tabs>
          <w:tab w:val="left" w:pos="493"/>
        </w:tabs>
        <w:spacing w:after="0"/>
        <w:rPr>
          <w:sz w:val="22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13805527" wp14:editId="3D4F7EDA">
            <wp:extent cx="4625975" cy="413385"/>
            <wp:effectExtent l="0" t="0" r="3175" b="5715"/>
            <wp:docPr id="63" name="Рисунок 63" descr="C:\Users\SEVEN\AppData\Local\Microsoft\Windows\Temporary Internet Files\Content.Word\ичяч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ичячсс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7C" w:rsidRPr="00754DA9" w:rsidRDefault="001D097C" w:rsidP="00754DA9">
      <w:pPr>
        <w:tabs>
          <w:tab w:val="left" w:pos="493"/>
        </w:tabs>
        <w:spacing w:after="0"/>
        <w:rPr>
          <w:sz w:val="22"/>
        </w:rPr>
      </w:pPr>
    </w:p>
    <w:p w:rsidR="00754DA9" w:rsidRPr="00754DA9" w:rsidRDefault="00754DA9" w:rsidP="00754DA9">
      <w:pPr>
        <w:tabs>
          <w:tab w:val="left" w:pos="493"/>
        </w:tabs>
        <w:spacing w:after="0"/>
        <w:rPr>
          <w:sz w:val="22"/>
        </w:rPr>
      </w:pPr>
    </w:p>
    <w:p w:rsidR="00754DA9" w:rsidRPr="00754DA9" w:rsidRDefault="00754DA9" w:rsidP="00754DA9">
      <w:pPr>
        <w:tabs>
          <w:tab w:val="left" w:pos="493"/>
        </w:tabs>
        <w:spacing w:after="0"/>
        <w:rPr>
          <w:b/>
          <w:sz w:val="20"/>
          <w:szCs w:val="20"/>
        </w:rPr>
      </w:pPr>
      <w:r w:rsidRPr="00754DA9">
        <w:rPr>
          <w:sz w:val="22"/>
        </w:rPr>
        <w:t xml:space="preserve"> </w:t>
      </w:r>
      <w:r w:rsidRPr="00754DA9">
        <w:rPr>
          <w:b/>
          <w:sz w:val="20"/>
          <w:szCs w:val="20"/>
        </w:rPr>
        <w:t>Напиши увеличенные трезвучия от звуков ДО, РЕ, МИ, ФА, СОЛЬ, ЛЯ, СИ</w:t>
      </w:r>
      <w:r w:rsidR="003C1F13">
        <w:rPr>
          <w:b/>
          <w:sz w:val="20"/>
          <w:szCs w:val="20"/>
        </w:rPr>
        <w:t>.</w:t>
      </w:r>
    </w:p>
    <w:p w:rsidR="00754DA9" w:rsidRPr="00754DA9" w:rsidRDefault="00754DA9" w:rsidP="00754DA9">
      <w:pPr>
        <w:tabs>
          <w:tab w:val="left" w:pos="493"/>
        </w:tabs>
        <w:spacing w:after="0"/>
        <w:rPr>
          <w:sz w:val="22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4CAED312" wp14:editId="69E4382C">
            <wp:extent cx="4625975" cy="413385"/>
            <wp:effectExtent l="0" t="0" r="3175" b="5715"/>
            <wp:docPr id="64" name="Рисунок 64" descr="C:\Users\SEVEN\AppData\Local\Microsoft\Windows\Temporary Internet Files\Content.Word\ичяч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ичячсс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A9">
        <w:rPr>
          <w:sz w:val="22"/>
        </w:rPr>
        <w:t xml:space="preserve"> </w:t>
      </w:r>
    </w:p>
    <w:p w:rsidR="00754DA9" w:rsidRPr="00754DA9" w:rsidRDefault="00754DA9" w:rsidP="00754DA9">
      <w:pPr>
        <w:tabs>
          <w:tab w:val="left" w:pos="493"/>
        </w:tabs>
        <w:spacing w:after="0"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>Напиши</w:t>
      </w:r>
      <w:r w:rsidR="003C1F13">
        <w:rPr>
          <w:b/>
          <w:sz w:val="20"/>
          <w:szCs w:val="20"/>
        </w:rPr>
        <w:t xml:space="preserve"> </w:t>
      </w:r>
      <w:r w:rsidRPr="00754DA9">
        <w:rPr>
          <w:b/>
          <w:sz w:val="20"/>
          <w:szCs w:val="20"/>
        </w:rPr>
        <w:t>уменьшённые трезвучия от звуков ДО, РЕ, МИ, ФА, СОЛЬ, ЛЯ, СИ</w:t>
      </w:r>
      <w:r w:rsidR="003C1F13">
        <w:rPr>
          <w:b/>
          <w:sz w:val="20"/>
          <w:szCs w:val="20"/>
        </w:rPr>
        <w:t>.</w:t>
      </w:r>
    </w:p>
    <w:p w:rsidR="00754DA9" w:rsidRDefault="00754DA9" w:rsidP="00754DA9">
      <w:pPr>
        <w:tabs>
          <w:tab w:val="left" w:pos="493"/>
        </w:tabs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67CD118B" wp14:editId="4126FF60">
            <wp:extent cx="4625975" cy="413385"/>
            <wp:effectExtent l="0" t="0" r="3175" b="5715"/>
            <wp:docPr id="65" name="Рисунок 65" descr="C:\Users\SEVEN\AppData\Local\Microsoft\Windows\Temporary Internet Files\Content.Word\ичяч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ичячсс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13" w:rsidRPr="00754DA9" w:rsidRDefault="003C1F13" w:rsidP="00754DA9">
      <w:pPr>
        <w:tabs>
          <w:tab w:val="left" w:pos="493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Поставь нужные диезы или бемоли в аккордовые «заготовки».</w:t>
      </w:r>
    </w:p>
    <w:p w:rsidR="00754DA9" w:rsidRDefault="003C1F13" w:rsidP="00754DA9">
      <w:pPr>
        <w:tabs>
          <w:tab w:val="left" w:pos="493"/>
        </w:tabs>
      </w:pPr>
      <w:r>
        <w:rPr>
          <w:noProof/>
          <w:lang w:eastAsia="ru-RU"/>
        </w:rPr>
        <w:drawing>
          <wp:inline distT="0" distB="0" distL="0" distR="0">
            <wp:extent cx="4625975" cy="484439"/>
            <wp:effectExtent l="0" t="0" r="3175" b="0"/>
            <wp:docPr id="92" name="Рисунок 92" descr="C:\Users\SEVEN\AppData\Local\Microsoft\Windows\Temporary Internet Files\Content.Word\вввв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VEN\AppData\Local\Microsoft\Windows\Temporary Internet Files\Content.Word\ввввввв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13" w:rsidRPr="00754DA9" w:rsidRDefault="003C1F13" w:rsidP="00754DA9">
      <w:pPr>
        <w:tabs>
          <w:tab w:val="left" w:pos="493"/>
        </w:tabs>
        <w:rPr>
          <w:b/>
          <w:sz w:val="20"/>
          <w:szCs w:val="20"/>
        </w:rPr>
      </w:pPr>
      <w:r w:rsidRPr="003C1F13">
        <w:rPr>
          <w:b/>
          <w:sz w:val="20"/>
          <w:szCs w:val="20"/>
        </w:rPr>
        <w:t>Напиши ключевые знаки для каждой тональности</w:t>
      </w:r>
      <w:r>
        <w:rPr>
          <w:b/>
          <w:sz w:val="20"/>
          <w:szCs w:val="20"/>
        </w:rPr>
        <w:t>, построй в них трезвучия главных ступеней.</w:t>
      </w:r>
    </w:p>
    <w:p w:rsidR="00754DA9" w:rsidRPr="00754DA9" w:rsidRDefault="003C1F13" w:rsidP="00754DA9">
      <w:pPr>
        <w:tabs>
          <w:tab w:val="left" w:pos="493"/>
        </w:tabs>
      </w:pPr>
      <w:r>
        <w:rPr>
          <w:noProof/>
          <w:lang w:eastAsia="ru-RU"/>
        </w:rPr>
        <w:drawing>
          <wp:inline distT="0" distB="0" distL="0" distR="0">
            <wp:extent cx="4625975" cy="608274"/>
            <wp:effectExtent l="0" t="0" r="3175" b="1905"/>
            <wp:docPr id="93" name="Рисунок 93" descr="C:\Users\SEVEN\AppData\Local\Microsoft\Windows\Temporary Internet Files\Content.Word\ц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VEN\AppData\Local\Microsoft\Windows\Temporary Internet Files\Content.Word\ццц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tabs>
          <w:tab w:val="left" w:pos="493"/>
        </w:tabs>
      </w:pPr>
      <w:r w:rsidRPr="00754DA9">
        <w:rPr>
          <w:noProof/>
          <w:lang w:eastAsia="ru-RU"/>
        </w:rPr>
        <w:drawing>
          <wp:inline distT="0" distB="0" distL="0" distR="0" wp14:anchorId="21FD0A45" wp14:editId="037FAE58">
            <wp:extent cx="4625975" cy="2470732"/>
            <wp:effectExtent l="0" t="0" r="3175" b="6350"/>
            <wp:docPr id="68" name="Рисунок 68" descr="C:\Users\SEVEN\Pictures\ъъъъъъъъ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ъъъъъъъъъ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4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tabs>
          <w:tab w:val="left" w:pos="493"/>
        </w:tabs>
      </w:pPr>
      <w:r w:rsidRPr="00754DA9">
        <w:rPr>
          <w:noProof/>
          <w:lang w:eastAsia="ru-RU"/>
        </w:rPr>
        <w:lastRenderedPageBreak/>
        <w:drawing>
          <wp:inline distT="0" distB="0" distL="0" distR="0" wp14:anchorId="20C49264" wp14:editId="3030B72F">
            <wp:extent cx="4625975" cy="1982462"/>
            <wp:effectExtent l="0" t="0" r="3175" b="0"/>
            <wp:docPr id="69" name="Рисунок 69" descr="C:\Users\SEVEN\Pictures\ор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орор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98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contextualSpacing/>
        <w:rPr>
          <w:sz w:val="22"/>
        </w:rPr>
      </w:pPr>
    </w:p>
    <w:p w:rsidR="00754DA9" w:rsidRPr="00754DA9" w:rsidRDefault="00754DA9" w:rsidP="00754DA9">
      <w:pPr>
        <w:contextualSpacing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>Напиши гамму Си-бемоль мажор. Напиши трезвучия главных ступеней с обращением (</w:t>
      </w:r>
      <w:r w:rsidRPr="00754DA9">
        <w:rPr>
          <w:b/>
          <w:sz w:val="20"/>
          <w:szCs w:val="20"/>
          <w:lang w:val="en-US"/>
        </w:rPr>
        <w:t>T</w:t>
      </w:r>
      <w:r w:rsidRPr="00754DA9">
        <w:rPr>
          <w:b/>
          <w:sz w:val="20"/>
          <w:szCs w:val="20"/>
        </w:rPr>
        <w:t xml:space="preserve"> </w:t>
      </w:r>
      <w:r w:rsidRPr="00754DA9">
        <w:rPr>
          <w:b/>
          <w:sz w:val="20"/>
          <w:szCs w:val="20"/>
          <w:vertAlign w:val="superscript"/>
        </w:rPr>
        <w:t>5</w:t>
      </w:r>
      <w:r w:rsidRPr="00754DA9">
        <w:rPr>
          <w:b/>
          <w:sz w:val="20"/>
          <w:szCs w:val="20"/>
          <w:vertAlign w:val="subscript"/>
        </w:rPr>
        <w:t>3,</w:t>
      </w:r>
      <w:r w:rsidR="009D66FA">
        <w:rPr>
          <w:b/>
          <w:sz w:val="20"/>
          <w:szCs w:val="20"/>
          <w:vertAlign w:val="subscript"/>
        </w:rPr>
        <w:t xml:space="preserve"> </w:t>
      </w:r>
      <w:r w:rsidRPr="00754DA9">
        <w:rPr>
          <w:b/>
          <w:sz w:val="20"/>
          <w:szCs w:val="20"/>
          <w:lang w:val="en-US"/>
        </w:rPr>
        <w:t>S</w:t>
      </w:r>
      <w:r w:rsidRPr="00754DA9">
        <w:rPr>
          <w:b/>
          <w:sz w:val="20"/>
          <w:szCs w:val="20"/>
          <w:vertAlign w:val="superscript"/>
        </w:rPr>
        <w:t>5</w:t>
      </w:r>
      <w:r w:rsidRPr="00754DA9">
        <w:rPr>
          <w:b/>
          <w:sz w:val="20"/>
          <w:szCs w:val="20"/>
          <w:vertAlign w:val="subscript"/>
        </w:rPr>
        <w:t>3,</w:t>
      </w:r>
      <w:r w:rsidR="009D66FA">
        <w:rPr>
          <w:b/>
          <w:sz w:val="20"/>
          <w:szCs w:val="20"/>
        </w:rPr>
        <w:t xml:space="preserve"> </w:t>
      </w:r>
      <w:r w:rsidRPr="00754DA9">
        <w:rPr>
          <w:b/>
          <w:sz w:val="20"/>
          <w:szCs w:val="20"/>
          <w:lang w:val="en-US"/>
        </w:rPr>
        <w:t>D</w:t>
      </w:r>
      <w:r w:rsidRPr="00754DA9">
        <w:rPr>
          <w:b/>
          <w:sz w:val="20"/>
          <w:szCs w:val="20"/>
          <w:vertAlign w:val="superscript"/>
        </w:rPr>
        <w:t>5</w:t>
      </w:r>
      <w:r w:rsidRPr="00754DA9">
        <w:rPr>
          <w:b/>
          <w:sz w:val="20"/>
          <w:szCs w:val="20"/>
          <w:vertAlign w:val="subscript"/>
        </w:rPr>
        <w:t>3</w:t>
      </w:r>
      <w:r w:rsidRPr="00754DA9">
        <w:rPr>
          <w:b/>
          <w:sz w:val="20"/>
          <w:szCs w:val="20"/>
        </w:rPr>
        <w:t xml:space="preserve">). </w:t>
      </w:r>
    </w:p>
    <w:p w:rsidR="00754DA9" w:rsidRPr="00754DA9" w:rsidRDefault="00754DA9" w:rsidP="00754DA9">
      <w:pPr>
        <w:contextualSpacing/>
        <w:rPr>
          <w:sz w:val="22"/>
        </w:rPr>
      </w:pPr>
    </w:p>
    <w:p w:rsidR="00754DA9" w:rsidRPr="00754DA9" w:rsidRDefault="00754DA9" w:rsidP="00754DA9">
      <w:pPr>
        <w:contextualSpacing/>
        <w:rPr>
          <w:sz w:val="10"/>
          <w:szCs w:val="10"/>
        </w:rPr>
      </w:pP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  <w:r w:rsidRPr="00754DA9">
        <w:rPr>
          <w:i/>
          <w:sz w:val="8"/>
          <w:szCs w:val="8"/>
        </w:rPr>
        <w:t>_________________________________________________________________________________________________________________________________________________</w:t>
      </w: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</w:p>
    <w:p w:rsidR="00754DA9" w:rsidRPr="00754DA9" w:rsidRDefault="00754DA9" w:rsidP="00754DA9">
      <w:pPr>
        <w:contextualSpacing/>
        <w:rPr>
          <w:sz w:val="22"/>
        </w:rPr>
      </w:pPr>
    </w:p>
    <w:p w:rsidR="00754DA9" w:rsidRPr="00754DA9" w:rsidRDefault="00754DA9" w:rsidP="00754DA9">
      <w:pPr>
        <w:contextualSpacing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 xml:space="preserve">Напиши гамму </w:t>
      </w:r>
      <w:r w:rsidR="009F7D4F">
        <w:rPr>
          <w:b/>
          <w:sz w:val="20"/>
          <w:szCs w:val="20"/>
        </w:rPr>
        <w:t>ф</w:t>
      </w:r>
      <w:r w:rsidRPr="00754DA9">
        <w:rPr>
          <w:b/>
          <w:sz w:val="20"/>
          <w:szCs w:val="20"/>
        </w:rPr>
        <w:t>а-диез минор. Напиши трезвучия главных ступеней с обращением (</w:t>
      </w:r>
      <w:r w:rsidRPr="00754DA9">
        <w:rPr>
          <w:b/>
          <w:sz w:val="20"/>
          <w:szCs w:val="20"/>
          <w:lang w:val="en-US"/>
        </w:rPr>
        <w:t>t</w:t>
      </w:r>
      <w:r w:rsidRPr="00754DA9">
        <w:rPr>
          <w:b/>
          <w:sz w:val="20"/>
          <w:szCs w:val="20"/>
        </w:rPr>
        <w:t xml:space="preserve"> </w:t>
      </w:r>
      <w:r w:rsidRPr="00754DA9">
        <w:rPr>
          <w:b/>
          <w:sz w:val="20"/>
          <w:szCs w:val="20"/>
          <w:vertAlign w:val="superscript"/>
        </w:rPr>
        <w:t>5</w:t>
      </w:r>
      <w:r w:rsidRPr="00754DA9">
        <w:rPr>
          <w:b/>
          <w:sz w:val="20"/>
          <w:szCs w:val="20"/>
          <w:vertAlign w:val="subscript"/>
        </w:rPr>
        <w:t>3,</w:t>
      </w:r>
      <w:r w:rsidR="009D66FA">
        <w:rPr>
          <w:b/>
          <w:sz w:val="20"/>
          <w:szCs w:val="20"/>
          <w:vertAlign w:val="subscript"/>
        </w:rPr>
        <w:t xml:space="preserve"> </w:t>
      </w:r>
      <w:r w:rsidRPr="00754DA9">
        <w:rPr>
          <w:b/>
          <w:sz w:val="20"/>
          <w:szCs w:val="20"/>
          <w:lang w:val="en-US"/>
        </w:rPr>
        <w:t>s</w:t>
      </w:r>
      <w:r w:rsidRPr="00754DA9">
        <w:rPr>
          <w:b/>
          <w:sz w:val="20"/>
          <w:szCs w:val="20"/>
          <w:vertAlign w:val="superscript"/>
        </w:rPr>
        <w:t>5</w:t>
      </w:r>
      <w:r w:rsidRPr="00754DA9">
        <w:rPr>
          <w:b/>
          <w:sz w:val="20"/>
          <w:szCs w:val="20"/>
          <w:vertAlign w:val="subscript"/>
        </w:rPr>
        <w:t>3,</w:t>
      </w:r>
      <w:r w:rsidR="009D66FA">
        <w:rPr>
          <w:b/>
          <w:sz w:val="20"/>
          <w:szCs w:val="20"/>
        </w:rPr>
        <w:t xml:space="preserve"> </w:t>
      </w:r>
      <w:r w:rsidRPr="00754DA9">
        <w:rPr>
          <w:b/>
          <w:sz w:val="20"/>
          <w:szCs w:val="20"/>
          <w:lang w:val="en-US"/>
        </w:rPr>
        <w:t>D</w:t>
      </w:r>
      <w:r w:rsidRPr="00754DA9">
        <w:rPr>
          <w:b/>
          <w:sz w:val="20"/>
          <w:szCs w:val="20"/>
          <w:vertAlign w:val="superscript"/>
        </w:rPr>
        <w:t>5</w:t>
      </w:r>
      <w:r w:rsidRPr="00754DA9">
        <w:rPr>
          <w:b/>
          <w:sz w:val="20"/>
          <w:szCs w:val="20"/>
          <w:vertAlign w:val="subscript"/>
        </w:rPr>
        <w:t>3</w:t>
      </w:r>
      <w:r w:rsidRPr="00754DA9">
        <w:rPr>
          <w:b/>
          <w:sz w:val="20"/>
          <w:szCs w:val="20"/>
        </w:rPr>
        <w:t xml:space="preserve">). </w:t>
      </w:r>
    </w:p>
    <w:p w:rsidR="00754DA9" w:rsidRPr="00754DA9" w:rsidRDefault="00754DA9" w:rsidP="00754DA9">
      <w:pPr>
        <w:contextualSpacing/>
        <w:rPr>
          <w:sz w:val="22"/>
        </w:rPr>
      </w:pPr>
    </w:p>
    <w:p w:rsidR="00754DA9" w:rsidRPr="00754DA9" w:rsidRDefault="00754DA9" w:rsidP="00754DA9">
      <w:pPr>
        <w:contextualSpacing/>
        <w:rPr>
          <w:sz w:val="10"/>
          <w:szCs w:val="10"/>
        </w:rPr>
      </w:pP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  <w:r w:rsidRPr="00754DA9">
        <w:rPr>
          <w:i/>
          <w:sz w:val="8"/>
          <w:szCs w:val="8"/>
        </w:rPr>
        <w:t>_________________________________________________________________________________________________________________________________________________</w:t>
      </w: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8"/>
          <w:szCs w:val="8"/>
        </w:rPr>
      </w:pPr>
    </w:p>
    <w:p w:rsidR="00754DA9" w:rsidRDefault="00754DA9" w:rsidP="00754DA9">
      <w:pPr>
        <w:tabs>
          <w:tab w:val="left" w:pos="493"/>
        </w:tabs>
        <w:contextualSpacing/>
        <w:rPr>
          <w:sz w:val="22"/>
        </w:rPr>
      </w:pPr>
    </w:p>
    <w:p w:rsidR="004C129F" w:rsidRDefault="004C129F" w:rsidP="00754DA9">
      <w:pPr>
        <w:tabs>
          <w:tab w:val="left" w:pos="493"/>
        </w:tabs>
        <w:contextualSpacing/>
        <w:rPr>
          <w:sz w:val="22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sz w:val="22"/>
        </w:rPr>
      </w:pPr>
    </w:p>
    <w:p w:rsidR="00754DA9" w:rsidRDefault="004C129F" w:rsidP="00754DA9">
      <w:pPr>
        <w:tabs>
          <w:tab w:val="left" w:pos="493"/>
        </w:tabs>
        <w:contextualSpacing/>
        <w:rPr>
          <w:b/>
          <w:sz w:val="22"/>
        </w:rPr>
      </w:pPr>
      <w:r w:rsidRPr="004C129F">
        <w:rPr>
          <w:b/>
          <w:sz w:val="22"/>
        </w:rPr>
        <w:lastRenderedPageBreak/>
        <w:t>Построй ТРИТОНЫ</w:t>
      </w:r>
      <w:r>
        <w:rPr>
          <w:b/>
          <w:sz w:val="22"/>
        </w:rPr>
        <w:t xml:space="preserve"> в указанных тональностях по данному образцу.</w:t>
      </w:r>
    </w:p>
    <w:p w:rsidR="004C129F" w:rsidRPr="00754DA9" w:rsidRDefault="004C129F" w:rsidP="00754DA9">
      <w:pPr>
        <w:tabs>
          <w:tab w:val="left" w:pos="493"/>
        </w:tabs>
        <w:contextualSpacing/>
        <w:rPr>
          <w:b/>
          <w:sz w:val="22"/>
        </w:rPr>
      </w:pPr>
    </w:p>
    <w:p w:rsidR="00754DA9" w:rsidRPr="00754DA9" w:rsidRDefault="004C129F" w:rsidP="00754DA9">
      <w:pPr>
        <w:tabs>
          <w:tab w:val="left" w:pos="493"/>
        </w:tabs>
        <w:contextualSpacing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4625975" cy="3135362"/>
            <wp:effectExtent l="0" t="0" r="3175" b="8255"/>
            <wp:docPr id="94" name="Рисунок 94" descr="C:\Users\SEVEN\AppData\Local\Microsoft\Windows\Temporary Internet Files\Content.Word\вввввввввв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VEN\AppData\Local\Microsoft\Windows\Temporary Internet Files\Content.Word\ввввввввввввв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1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tabs>
          <w:tab w:val="left" w:pos="493"/>
        </w:tabs>
        <w:contextualSpacing/>
        <w:rPr>
          <w:sz w:val="22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0C187559" wp14:editId="215A90A8">
            <wp:extent cx="4625975" cy="1209952"/>
            <wp:effectExtent l="0" t="0" r="3175" b="9525"/>
            <wp:docPr id="71" name="Рисунок 71" descr="C:\Users\SEVEN\Pictures\цццццццццццццццццццццц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N\Pictures\цццццццццццццццццццццццц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2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sz w:val="22"/>
        </w:rPr>
      </w:pPr>
    </w:p>
    <w:p w:rsidR="00754DA9" w:rsidRPr="00754DA9" w:rsidRDefault="00754DA9" w:rsidP="00754DA9">
      <w:pPr>
        <w:spacing w:after="0" w:line="240" w:lineRule="auto"/>
        <w:rPr>
          <w:sz w:val="22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57411975" wp14:editId="777A8979">
            <wp:extent cx="4626000" cy="1652400"/>
            <wp:effectExtent l="0" t="0" r="3175" b="5080"/>
            <wp:docPr id="72" name="Рисунок 72" descr="C:\Users\SEVEN\AppData\Local\Microsoft\Windows\Temporary Internet Files\Content.Word\гггггггггггггггггг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ггггггггггггггггггг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Default="00754DA9" w:rsidP="00754DA9">
      <w:pPr>
        <w:spacing w:after="0" w:line="240" w:lineRule="auto"/>
        <w:rPr>
          <w:sz w:val="22"/>
        </w:rPr>
      </w:pPr>
      <w:r w:rsidRPr="00754DA9">
        <w:rPr>
          <w:noProof/>
          <w:sz w:val="22"/>
          <w:lang w:eastAsia="ru-RU"/>
        </w:rPr>
        <w:lastRenderedPageBreak/>
        <w:drawing>
          <wp:inline distT="0" distB="0" distL="0" distR="0" wp14:anchorId="10505283" wp14:editId="747A2163">
            <wp:extent cx="4625975" cy="6964622"/>
            <wp:effectExtent l="0" t="0" r="3175" b="8255"/>
            <wp:docPr id="73" name="Рисунок 73" descr="C:\Users\SEVEN\Pictures\ююююююююююююююююю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Pictures\юююююююююююююююююююю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96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9F" w:rsidRPr="004C129F" w:rsidRDefault="004C129F" w:rsidP="00754DA9">
      <w:pPr>
        <w:spacing w:after="0" w:line="240" w:lineRule="auto"/>
        <w:rPr>
          <w:b/>
          <w:sz w:val="20"/>
          <w:szCs w:val="20"/>
        </w:rPr>
      </w:pPr>
      <w:r w:rsidRPr="004C129F">
        <w:rPr>
          <w:b/>
          <w:sz w:val="20"/>
          <w:szCs w:val="20"/>
        </w:rPr>
        <w:lastRenderedPageBreak/>
        <w:t xml:space="preserve">Построй </w:t>
      </w:r>
      <w:r>
        <w:rPr>
          <w:b/>
          <w:sz w:val="20"/>
          <w:szCs w:val="20"/>
        </w:rPr>
        <w:t>ДОМИН</w:t>
      </w:r>
      <w:r w:rsidR="00DE700D">
        <w:rPr>
          <w:b/>
          <w:sz w:val="20"/>
          <w:szCs w:val="20"/>
        </w:rPr>
        <w:t>А</w:t>
      </w:r>
      <w:r>
        <w:rPr>
          <w:b/>
          <w:sz w:val="20"/>
          <w:szCs w:val="20"/>
        </w:rPr>
        <w:t>НТСЕПТАККОРД (</w:t>
      </w:r>
      <w:r>
        <w:rPr>
          <w:b/>
          <w:sz w:val="20"/>
          <w:szCs w:val="20"/>
          <w:lang w:val="en-US"/>
        </w:rPr>
        <w:t>D</w:t>
      </w:r>
      <w:r w:rsidRPr="004C129F">
        <w:rPr>
          <w:b/>
          <w:sz w:val="20"/>
          <w:szCs w:val="20"/>
          <w:vertAlign w:val="subscript"/>
        </w:rPr>
        <w:t>7</w:t>
      </w:r>
      <w:r w:rsidRPr="004C129F">
        <w:rPr>
          <w:b/>
          <w:sz w:val="20"/>
          <w:szCs w:val="20"/>
        </w:rPr>
        <w:t xml:space="preserve">) </w:t>
      </w:r>
      <w:r>
        <w:rPr>
          <w:b/>
          <w:sz w:val="20"/>
          <w:szCs w:val="20"/>
        </w:rPr>
        <w:t>в мажорных и минорных тональностях по данному образцу.</w:t>
      </w:r>
    </w:p>
    <w:p w:rsidR="004C129F" w:rsidRPr="00754DA9" w:rsidRDefault="004C129F" w:rsidP="00754DA9">
      <w:pPr>
        <w:spacing w:after="0" w:line="240" w:lineRule="auto"/>
        <w:rPr>
          <w:sz w:val="22"/>
        </w:rPr>
      </w:pPr>
    </w:p>
    <w:p w:rsidR="00754DA9" w:rsidRDefault="004C129F" w:rsidP="00754DA9">
      <w:pPr>
        <w:tabs>
          <w:tab w:val="left" w:pos="493"/>
        </w:tabs>
        <w:contextualSpacing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4621530" cy="2812415"/>
            <wp:effectExtent l="0" t="0" r="7620" b="6985"/>
            <wp:docPr id="96" name="Рисунок 96" descr="C:\Users\SEVEN\AppData\Local\Microsoft\Windows\Temporary Internet Files\Content.Word\ййййй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VEN\AppData\Local\Microsoft\Windows\Temporary Internet Files\Content.Word\йййййййй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97" w:rsidRPr="00754DA9" w:rsidRDefault="00306B97" w:rsidP="00754DA9">
      <w:pPr>
        <w:tabs>
          <w:tab w:val="left" w:pos="493"/>
        </w:tabs>
        <w:contextualSpacing/>
        <w:rPr>
          <w:sz w:val="22"/>
        </w:rPr>
      </w:pPr>
    </w:p>
    <w:p w:rsidR="00754DA9" w:rsidRPr="00754DA9" w:rsidRDefault="00306B97" w:rsidP="00754DA9">
      <w:pPr>
        <w:tabs>
          <w:tab w:val="left" w:pos="493"/>
        </w:tabs>
        <w:contextualSpacing/>
        <w:rPr>
          <w:b/>
          <w:sz w:val="20"/>
          <w:szCs w:val="20"/>
        </w:rPr>
      </w:pPr>
      <w:r w:rsidRPr="00306B97">
        <w:rPr>
          <w:b/>
          <w:sz w:val="20"/>
          <w:szCs w:val="20"/>
        </w:rPr>
        <w:t>Построй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D</w:t>
      </w:r>
      <w:r w:rsidRPr="004C129F">
        <w:rPr>
          <w:b/>
          <w:sz w:val="20"/>
          <w:szCs w:val="20"/>
          <w:vertAlign w:val="subscript"/>
        </w:rPr>
        <w:t>7</w:t>
      </w:r>
      <w:r>
        <w:rPr>
          <w:b/>
          <w:sz w:val="20"/>
          <w:szCs w:val="20"/>
          <w:vertAlign w:val="subscript"/>
        </w:rPr>
        <w:t xml:space="preserve"> </w:t>
      </w:r>
      <w:r>
        <w:rPr>
          <w:b/>
          <w:sz w:val="20"/>
          <w:szCs w:val="20"/>
        </w:rPr>
        <w:t>от данных звуков и разреши их в МАЖОРНЫЕ ТОНАЛЬНОСТИ.</w:t>
      </w:r>
    </w:p>
    <w:p w:rsidR="00754DA9" w:rsidRPr="00754DA9" w:rsidRDefault="00306B97" w:rsidP="00754DA9">
      <w:pPr>
        <w:tabs>
          <w:tab w:val="left" w:pos="493"/>
        </w:tabs>
        <w:contextualSpacing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4621530" cy="420370"/>
            <wp:effectExtent l="0" t="0" r="7620" b="0"/>
            <wp:docPr id="98" name="Рисунок 98" descr="C:\Users\SEVEN\AppData\Local\Microsoft\Windows\Temporary Internet Files\Content.Word\т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VEN\AppData\Local\Microsoft\Windows\Temporary Internet Files\Content.Word\ттт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Default="00754DA9" w:rsidP="00754DA9">
      <w:pPr>
        <w:contextualSpacing/>
        <w:rPr>
          <w:noProof/>
          <w:sz w:val="22"/>
          <w:lang w:eastAsia="ru-RU"/>
        </w:rPr>
      </w:pPr>
    </w:p>
    <w:p w:rsidR="00306B97" w:rsidRPr="00306B97" w:rsidRDefault="00306B97" w:rsidP="00306B97">
      <w:pPr>
        <w:tabs>
          <w:tab w:val="left" w:pos="493"/>
        </w:tabs>
        <w:contextualSpacing/>
        <w:rPr>
          <w:b/>
          <w:sz w:val="20"/>
          <w:szCs w:val="20"/>
        </w:rPr>
      </w:pPr>
      <w:r w:rsidRPr="00306B97">
        <w:rPr>
          <w:b/>
          <w:sz w:val="20"/>
          <w:szCs w:val="20"/>
        </w:rPr>
        <w:t>Построй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D</w:t>
      </w:r>
      <w:r w:rsidRPr="004C129F">
        <w:rPr>
          <w:b/>
          <w:sz w:val="20"/>
          <w:szCs w:val="20"/>
          <w:vertAlign w:val="subscript"/>
        </w:rPr>
        <w:t>7</w:t>
      </w:r>
      <w:r>
        <w:rPr>
          <w:b/>
          <w:sz w:val="20"/>
          <w:szCs w:val="20"/>
          <w:vertAlign w:val="subscript"/>
        </w:rPr>
        <w:t xml:space="preserve"> </w:t>
      </w:r>
      <w:r>
        <w:rPr>
          <w:b/>
          <w:sz w:val="20"/>
          <w:szCs w:val="20"/>
        </w:rPr>
        <w:t>от данных звуков и разреши их в МИНОРНЫЕ ТОНАЛЬНОСТИ.</w:t>
      </w:r>
    </w:p>
    <w:p w:rsidR="00306B97" w:rsidRDefault="00306B97" w:rsidP="00754DA9">
      <w:pPr>
        <w:contextualSpacing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4621530" cy="420370"/>
            <wp:effectExtent l="0" t="0" r="7620" b="0"/>
            <wp:docPr id="99" name="Рисунок 99" descr="C:\Users\SEVEN\AppData\Local\Microsoft\Windows\Temporary Internet Files\Content.Word\т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VEN\AppData\Local\Microsoft\Windows\Temporary Internet Files\Content.Word\ттт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44" w:rsidRDefault="005F3544" w:rsidP="00754DA9">
      <w:pPr>
        <w:contextualSpacing/>
        <w:rPr>
          <w:sz w:val="22"/>
        </w:rPr>
      </w:pPr>
    </w:p>
    <w:p w:rsidR="005F3544" w:rsidRPr="00754DA9" w:rsidRDefault="005F3544" w:rsidP="00754DA9">
      <w:pPr>
        <w:contextualSpacing/>
        <w:rPr>
          <w:b/>
          <w:sz w:val="20"/>
          <w:szCs w:val="20"/>
        </w:rPr>
      </w:pPr>
      <w:r w:rsidRPr="005F3544">
        <w:rPr>
          <w:b/>
          <w:sz w:val="20"/>
          <w:szCs w:val="20"/>
        </w:rPr>
        <w:t>Заполни малые терции</w:t>
      </w:r>
      <w:r>
        <w:rPr>
          <w:b/>
          <w:sz w:val="20"/>
          <w:szCs w:val="20"/>
        </w:rPr>
        <w:t xml:space="preserve"> двумя звуками, чтобы они превратились в </w:t>
      </w:r>
      <w:r>
        <w:rPr>
          <w:b/>
          <w:sz w:val="20"/>
          <w:szCs w:val="20"/>
          <w:lang w:val="en-US"/>
        </w:rPr>
        <w:t>D</w:t>
      </w:r>
      <w:r w:rsidRPr="004C129F">
        <w:rPr>
          <w:b/>
          <w:sz w:val="20"/>
          <w:szCs w:val="20"/>
          <w:vertAlign w:val="subscript"/>
        </w:rPr>
        <w:t>7</w:t>
      </w:r>
      <w:r w:rsidRPr="005F3544">
        <w:rPr>
          <w:b/>
          <w:sz w:val="20"/>
          <w:szCs w:val="20"/>
        </w:rPr>
        <w:t>.</w:t>
      </w:r>
    </w:p>
    <w:p w:rsidR="005F3544" w:rsidRDefault="005F3544" w:rsidP="005F3544">
      <w:pPr>
        <w:contextualSpacing/>
        <w:rPr>
          <w:sz w:val="10"/>
          <w:szCs w:val="10"/>
        </w:rPr>
      </w:pPr>
      <w:r>
        <w:rPr>
          <w:noProof/>
          <w:lang w:eastAsia="ru-RU"/>
        </w:rPr>
        <w:drawing>
          <wp:inline distT="0" distB="0" distL="0" distR="0" wp14:anchorId="46AB14AA" wp14:editId="2C44A9BB">
            <wp:extent cx="4824078" cy="424793"/>
            <wp:effectExtent l="0" t="0" r="0" b="0"/>
            <wp:docPr id="101" name="Рисунок 101" descr="C:\Users\SEVEN\AppData\Local\Microsoft\Windows\Temporary Internet Files\Content.Word\ссс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VEN\AppData\Local\Microsoft\Windows\Temporary Internet Files\Content.Word\сссссс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66" cy="4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44" w:rsidRDefault="005F3544" w:rsidP="005F3544">
      <w:pPr>
        <w:contextualSpacing/>
        <w:rPr>
          <w:sz w:val="10"/>
          <w:szCs w:val="10"/>
        </w:rPr>
      </w:pPr>
    </w:p>
    <w:p w:rsidR="005F3544" w:rsidRPr="005F3544" w:rsidRDefault="005F3544" w:rsidP="005F3544">
      <w:pPr>
        <w:contextualSpacing/>
        <w:rPr>
          <w:sz w:val="10"/>
          <w:szCs w:val="10"/>
        </w:rPr>
      </w:pPr>
    </w:p>
    <w:p w:rsidR="005F3544" w:rsidRPr="005F3544" w:rsidRDefault="005F3544" w:rsidP="005F3544">
      <w:pPr>
        <w:rPr>
          <w:b/>
          <w:sz w:val="20"/>
          <w:szCs w:val="20"/>
        </w:rPr>
      </w:pPr>
      <w:r w:rsidRPr="005F3544">
        <w:rPr>
          <w:b/>
          <w:sz w:val="20"/>
          <w:szCs w:val="20"/>
        </w:rPr>
        <w:t>Поставь</w:t>
      </w:r>
      <w:r>
        <w:rPr>
          <w:b/>
          <w:sz w:val="20"/>
          <w:szCs w:val="20"/>
        </w:rPr>
        <w:t xml:space="preserve"> </w:t>
      </w:r>
      <w:r w:rsidRPr="005F3544">
        <w:rPr>
          <w:b/>
          <w:sz w:val="20"/>
          <w:szCs w:val="20"/>
        </w:rPr>
        <w:t>там</w:t>
      </w:r>
      <w:r>
        <w:rPr>
          <w:b/>
          <w:sz w:val="20"/>
          <w:szCs w:val="20"/>
        </w:rPr>
        <w:t>,</w:t>
      </w:r>
      <w:r w:rsidRPr="005F3544">
        <w:rPr>
          <w:b/>
          <w:sz w:val="20"/>
          <w:szCs w:val="20"/>
        </w:rPr>
        <w:t xml:space="preserve"> где необходимо</w:t>
      </w:r>
      <w:r>
        <w:rPr>
          <w:b/>
          <w:sz w:val="20"/>
          <w:szCs w:val="20"/>
        </w:rPr>
        <w:t xml:space="preserve">, знаки альтерации в «заготовки» аккордов, чтобы они превратились в </w:t>
      </w:r>
      <w:r>
        <w:rPr>
          <w:b/>
          <w:sz w:val="20"/>
          <w:szCs w:val="20"/>
          <w:lang w:val="en-US"/>
        </w:rPr>
        <w:t>D</w:t>
      </w:r>
      <w:r w:rsidRPr="004C129F">
        <w:rPr>
          <w:b/>
          <w:sz w:val="20"/>
          <w:szCs w:val="20"/>
          <w:vertAlign w:val="subscript"/>
        </w:rPr>
        <w:t>7</w:t>
      </w:r>
      <w:r w:rsidRPr="005F3544">
        <w:rPr>
          <w:b/>
          <w:sz w:val="20"/>
          <w:szCs w:val="20"/>
        </w:rPr>
        <w:t>.</w:t>
      </w:r>
    </w:p>
    <w:p w:rsidR="008D740D" w:rsidRDefault="005F3544" w:rsidP="00754DA9">
      <w:pPr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0BC72EFE" wp14:editId="73627D1E">
            <wp:extent cx="4625975" cy="405074"/>
            <wp:effectExtent l="0" t="0" r="0" b="0"/>
            <wp:docPr id="104" name="Рисунок 104" descr="C:\Users\SEVEN\AppData\Local\Microsoft\Windows\Temporary Internet Files\Content.Word\ссс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VEN\AppData\Local\Microsoft\Windows\Temporary Internet Files\Content.Word\сссссс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rPr>
          <w:sz w:val="22"/>
        </w:rPr>
      </w:pPr>
      <w:r w:rsidRPr="00754DA9">
        <w:rPr>
          <w:b/>
          <w:sz w:val="20"/>
          <w:szCs w:val="20"/>
        </w:rPr>
        <w:lastRenderedPageBreak/>
        <w:t>Продолжи секвенцию вверх:</w:t>
      </w:r>
    </w:p>
    <w:p w:rsidR="00754DA9" w:rsidRPr="00754DA9" w:rsidRDefault="00754DA9" w:rsidP="00754DA9">
      <w:pPr>
        <w:contextualSpacing/>
        <w:rPr>
          <w:sz w:val="22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101D4242" wp14:editId="4D839799">
            <wp:extent cx="1670400" cy="504000"/>
            <wp:effectExtent l="0" t="0" r="6350" b="0"/>
            <wp:docPr id="77" name="Рисунок 77" descr="C:\Users\SEVEN\AppData\Local\Microsoft\Windows\Temporary Internet Files\Content.Word\т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AppData\Local\Microsoft\Windows\Temporary Internet Files\Content.Word\тся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i/>
          <w:sz w:val="8"/>
          <w:szCs w:val="8"/>
        </w:rPr>
        <w:t>_________________________________________________________________________________________________________________________________________________</w:t>
      </w: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13EB5">
        <w:rPr>
          <w:sz w:val="8"/>
          <w:szCs w:val="8"/>
        </w:rPr>
        <w:t>____</w:t>
      </w:r>
      <w:r w:rsidRPr="00754DA9">
        <w:rPr>
          <w:sz w:val="8"/>
          <w:szCs w:val="8"/>
        </w:rPr>
        <w:t>_____</w:t>
      </w:r>
    </w:p>
    <w:p w:rsidR="00754DA9" w:rsidRPr="00754DA9" w:rsidRDefault="00754DA9" w:rsidP="00754DA9">
      <w:pPr>
        <w:rPr>
          <w:b/>
          <w:sz w:val="20"/>
          <w:szCs w:val="20"/>
        </w:rPr>
      </w:pPr>
    </w:p>
    <w:p w:rsidR="00754DA9" w:rsidRPr="00754DA9" w:rsidRDefault="00754DA9" w:rsidP="00754DA9">
      <w:pPr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>Продолжи секвенцию вниз:</w:t>
      </w:r>
    </w:p>
    <w:p w:rsidR="00754DA9" w:rsidRPr="00754DA9" w:rsidRDefault="00754DA9" w:rsidP="00754DA9">
      <w:pPr>
        <w:rPr>
          <w:sz w:val="22"/>
        </w:rPr>
      </w:pPr>
      <w:r w:rsidRPr="00754DA9">
        <w:rPr>
          <w:noProof/>
          <w:sz w:val="22"/>
          <w:lang w:eastAsia="ru-RU"/>
        </w:rPr>
        <w:drawing>
          <wp:inline distT="0" distB="0" distL="0" distR="0" wp14:anchorId="6E50DD05" wp14:editId="2F3BEC06">
            <wp:extent cx="2350800" cy="478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0" cy="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rPr>
          <w:sz w:val="22"/>
        </w:rPr>
      </w:pPr>
      <w:r w:rsidRPr="00754DA9">
        <w:rPr>
          <w:i/>
          <w:sz w:val="8"/>
          <w:szCs w:val="8"/>
        </w:rPr>
        <w:t>_________________________________________________________________________________________________________________________________________________</w:t>
      </w: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rPr>
          <w:sz w:val="8"/>
          <w:szCs w:val="8"/>
        </w:rPr>
      </w:pPr>
    </w:p>
    <w:p w:rsidR="00754DA9" w:rsidRPr="00754DA9" w:rsidRDefault="00754DA9" w:rsidP="00754DA9">
      <w:pPr>
        <w:tabs>
          <w:tab w:val="left" w:pos="493"/>
        </w:tabs>
        <w:contextualSpacing/>
        <w:rPr>
          <w:b/>
          <w:sz w:val="20"/>
          <w:szCs w:val="20"/>
        </w:rPr>
      </w:pPr>
      <w:r w:rsidRPr="00754DA9">
        <w:rPr>
          <w:b/>
          <w:sz w:val="20"/>
          <w:szCs w:val="20"/>
        </w:rPr>
        <w:t xml:space="preserve">Определи тональность данной мелодии. Транспонируй мелодию в </w:t>
      </w:r>
      <w:r w:rsidR="00D130EF">
        <w:rPr>
          <w:b/>
          <w:sz w:val="20"/>
          <w:szCs w:val="20"/>
        </w:rPr>
        <w:t>Ф</w:t>
      </w:r>
      <w:bookmarkStart w:id="0" w:name="_GoBack"/>
      <w:bookmarkEnd w:id="0"/>
      <w:r w:rsidRPr="00754DA9">
        <w:rPr>
          <w:b/>
          <w:sz w:val="20"/>
          <w:szCs w:val="20"/>
        </w:rPr>
        <w:t>а мажор.</w:t>
      </w:r>
    </w:p>
    <w:p w:rsidR="00754DA9" w:rsidRPr="00754DA9" w:rsidRDefault="00754DA9" w:rsidP="00754DA9">
      <w:pPr>
        <w:tabs>
          <w:tab w:val="left" w:pos="493"/>
        </w:tabs>
        <w:rPr>
          <w:sz w:val="22"/>
        </w:rPr>
      </w:pPr>
      <w:r w:rsidRPr="00754DA9">
        <w:rPr>
          <w:noProof/>
          <w:szCs w:val="40"/>
          <w:lang w:eastAsia="ru-RU"/>
        </w:rPr>
        <w:drawing>
          <wp:inline distT="0" distB="0" distL="0" distR="0" wp14:anchorId="2B3E7E09" wp14:editId="1775EC73">
            <wp:extent cx="4625975" cy="994887"/>
            <wp:effectExtent l="0" t="0" r="3175" b="0"/>
            <wp:docPr id="79" name="Рисунок 79" descr="C:\Users\SEVEN\Pictures\жжжжжжжжжжжжжжжжжжжж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жжжжжжжжжжжжжжжжжжжжж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rPr>
          <w:sz w:val="8"/>
          <w:szCs w:val="8"/>
        </w:rPr>
      </w:pP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lastRenderedPageBreak/>
        <w:drawing>
          <wp:inline distT="0" distB="0" distL="0" distR="0" wp14:anchorId="5A0CD8AF" wp14:editId="39E18BA4">
            <wp:extent cx="4625975" cy="794437"/>
            <wp:effectExtent l="0" t="0" r="3175" b="5715"/>
            <wp:docPr id="80" name="Рисунок 80" descr="C:\Users\SEVEN\AppData\Local\Microsoft\Windows\Temporary Internet Files\Content.Word\лтлтлтлтлтлт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AppData\Local\Microsoft\Windows\Temporary Internet Files\Content.Word\лтлтлтлтлтлтл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7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rFonts w:eastAsia="Times New Roman" w:cs="Times New Roman"/>
          <w:noProof/>
          <w:sz w:val="16"/>
          <w:szCs w:val="24"/>
          <w:lang w:eastAsia="ru-RU"/>
        </w:rPr>
        <w:drawing>
          <wp:inline distT="0" distB="0" distL="0" distR="0" wp14:anchorId="2CC182C6" wp14:editId="16C2B548">
            <wp:extent cx="4625975" cy="2387165"/>
            <wp:effectExtent l="0" t="0" r="3175" b="0"/>
            <wp:docPr id="81" name="Рисунок 81" descr="C:\Users\SEVEN\AppData\Local\Microsoft\Windows\Temporary Internet Files\Content.Word\йййййййййййййййййййййййййй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AppData\Local\Microsoft\Windows\Temporary Internet Files\Content.Word\ййййййййййййййййййййййййййййй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3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noProof/>
          <w:sz w:val="8"/>
          <w:szCs w:val="8"/>
          <w:lang w:eastAsia="ru-RU"/>
        </w:rPr>
        <w:drawing>
          <wp:inline distT="0" distB="0" distL="0" distR="0" wp14:anchorId="1ACAA6DC" wp14:editId="6B70060F">
            <wp:extent cx="4625975" cy="2934692"/>
            <wp:effectExtent l="0" t="0" r="3175" b="0"/>
            <wp:docPr id="82" name="Рисунок 82" descr="C:\Users\SEVEN\Pictures\ттттттттттттттттттттттттттттттттттттттт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Pictures\ттттттттттттттттттттттттттттттттттттттттт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9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rPr>
          <w:sz w:val="8"/>
          <w:szCs w:val="8"/>
        </w:rPr>
      </w:pPr>
      <w:r w:rsidRPr="00754DA9">
        <w:rPr>
          <w:noProof/>
          <w:sz w:val="8"/>
          <w:szCs w:val="8"/>
          <w:lang w:eastAsia="ru-RU"/>
        </w:rPr>
        <w:lastRenderedPageBreak/>
        <w:drawing>
          <wp:inline distT="0" distB="0" distL="0" distR="0" wp14:anchorId="3975938F" wp14:editId="6EAA9CBA">
            <wp:extent cx="4625975" cy="3682170"/>
            <wp:effectExtent l="0" t="0" r="3175" b="0"/>
            <wp:docPr id="83" name="Рисунок 83" descr="C:\Users\SEVEN\Pictures\ьььььььььььььььььььь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ьььььььььььььььььььььь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6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54DA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F3BE6" wp14:editId="45B9D48D">
            <wp:extent cx="4625975" cy="2615295"/>
            <wp:effectExtent l="0" t="0" r="3175" b="0"/>
            <wp:docPr id="84" name="Рисунок 84" descr="C:\Users\SEVEN\Pictures\ъъ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ъъъ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6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54DA9" w:rsidRPr="00754DA9" w:rsidRDefault="00754DA9" w:rsidP="00754DA9">
      <w:pPr>
        <w:spacing w:after="0" w:line="240" w:lineRule="auto"/>
        <w:jc w:val="center"/>
        <w:rPr>
          <w:rFonts w:cs="Times New Roman"/>
          <w:color w:val="222222"/>
          <w:sz w:val="24"/>
          <w:szCs w:val="24"/>
        </w:rPr>
      </w:pPr>
      <w:r w:rsidRPr="00754DA9">
        <w:rPr>
          <w:rFonts w:cs="Times New Roman"/>
          <w:b/>
          <w:color w:val="222222"/>
          <w:sz w:val="22"/>
        </w:rPr>
        <w:lastRenderedPageBreak/>
        <w:t>Контрольные тесты по сольфеджио (музыкальная грамота)</w:t>
      </w:r>
    </w:p>
    <w:p w:rsidR="00754DA9" w:rsidRPr="00754DA9" w:rsidRDefault="00754DA9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 w:rsidRPr="00754DA9">
        <w:rPr>
          <w:rFonts w:cs="Times New Roman"/>
          <w:b/>
          <w:color w:val="222222"/>
          <w:sz w:val="24"/>
          <w:szCs w:val="24"/>
        </w:rPr>
        <w:t>1. Гамма - это</w:t>
      </w:r>
      <w:r w:rsidRPr="00754DA9">
        <w:rPr>
          <w:rFonts w:cs="Times New Roman"/>
          <w:color w:val="222222"/>
          <w:sz w:val="24"/>
          <w:szCs w:val="24"/>
        </w:rPr>
        <w:br/>
        <w:t>а) звукоряд из трех звуков</w:t>
      </w:r>
      <w:r w:rsidRPr="00754DA9">
        <w:rPr>
          <w:rFonts w:cs="Times New Roman"/>
          <w:color w:val="222222"/>
          <w:sz w:val="24"/>
          <w:szCs w:val="24"/>
        </w:rPr>
        <w:br/>
        <w:t>б) звукоряд от одной тоники до другой</w:t>
      </w:r>
      <w:r w:rsidRPr="00754DA9">
        <w:rPr>
          <w:rFonts w:cs="Times New Roman"/>
          <w:color w:val="222222"/>
          <w:sz w:val="24"/>
          <w:szCs w:val="24"/>
        </w:rPr>
        <w:br/>
        <w:t>в) звукоряд от одной октавы до другой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2</w:t>
      </w:r>
      <w:r w:rsidRPr="00754DA9">
        <w:rPr>
          <w:rFonts w:cs="Times New Roman"/>
          <w:b/>
          <w:color w:val="222222"/>
          <w:sz w:val="24"/>
          <w:szCs w:val="24"/>
        </w:rPr>
        <w:t>. Тональность – это</w:t>
      </w:r>
      <w:r w:rsidRPr="00754DA9">
        <w:rPr>
          <w:rFonts w:cs="Times New Roman"/>
          <w:color w:val="222222"/>
          <w:sz w:val="24"/>
          <w:szCs w:val="24"/>
        </w:rPr>
        <w:br/>
        <w:t>а) высота лада</w:t>
      </w:r>
      <w:r w:rsidRPr="00754DA9">
        <w:rPr>
          <w:rFonts w:cs="Times New Roman"/>
          <w:color w:val="222222"/>
          <w:sz w:val="24"/>
          <w:szCs w:val="24"/>
        </w:rPr>
        <w:br/>
        <w:t>б) окраска лада</w:t>
      </w:r>
      <w:r w:rsidRPr="00754DA9">
        <w:rPr>
          <w:rFonts w:cs="Times New Roman"/>
          <w:color w:val="222222"/>
          <w:sz w:val="24"/>
          <w:szCs w:val="24"/>
        </w:rPr>
        <w:br/>
        <w:t>в) размер лада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3</w:t>
      </w:r>
      <w:r w:rsidRPr="00754DA9">
        <w:rPr>
          <w:rFonts w:cs="Times New Roman"/>
          <w:b/>
          <w:color w:val="222222"/>
          <w:sz w:val="24"/>
          <w:szCs w:val="24"/>
        </w:rPr>
        <w:t>. Строение мажорной гаммы – это</w:t>
      </w:r>
      <w:r w:rsidRPr="00754DA9">
        <w:rPr>
          <w:rFonts w:cs="Times New Roman"/>
          <w:color w:val="222222"/>
          <w:sz w:val="24"/>
          <w:szCs w:val="24"/>
        </w:rPr>
        <w:br/>
        <w:t>а) Т-Т-ПТ-Т-Т-Т-ПТ</w:t>
      </w:r>
      <w:r w:rsidRPr="00754DA9">
        <w:rPr>
          <w:rFonts w:cs="Times New Roman"/>
          <w:color w:val="222222"/>
          <w:sz w:val="24"/>
          <w:szCs w:val="24"/>
        </w:rPr>
        <w:br/>
        <w:t>б) Т-ПТ-Т-Т-ПТ-Т-Т</w:t>
      </w:r>
      <w:r w:rsidRPr="00754DA9">
        <w:rPr>
          <w:rFonts w:cs="Times New Roman"/>
          <w:color w:val="222222"/>
          <w:sz w:val="24"/>
          <w:szCs w:val="24"/>
        </w:rPr>
        <w:br/>
        <w:t>в) Т-Т-Т-ПТ-ТТ-ПТ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4</w:t>
      </w:r>
      <w:r w:rsidRPr="00754DA9">
        <w:rPr>
          <w:rFonts w:cs="Times New Roman"/>
          <w:b/>
          <w:color w:val="222222"/>
          <w:sz w:val="24"/>
          <w:szCs w:val="24"/>
        </w:rPr>
        <w:t>. Знаки альтерации – это</w:t>
      </w:r>
      <w:r w:rsidRPr="00754DA9">
        <w:rPr>
          <w:rFonts w:cs="Times New Roman"/>
          <w:color w:val="222222"/>
          <w:sz w:val="24"/>
          <w:szCs w:val="24"/>
        </w:rPr>
        <w:br/>
        <w:t>а) знаки перенесения звука на октаву вверх</w:t>
      </w:r>
      <w:r w:rsidRPr="00754DA9">
        <w:rPr>
          <w:rFonts w:cs="Times New Roman"/>
          <w:color w:val="222222"/>
          <w:sz w:val="24"/>
          <w:szCs w:val="24"/>
        </w:rPr>
        <w:br/>
        <w:t>б) знаки повторения звука</w:t>
      </w:r>
      <w:r w:rsidRPr="00754DA9">
        <w:rPr>
          <w:rFonts w:cs="Times New Roman"/>
          <w:color w:val="222222"/>
          <w:sz w:val="24"/>
          <w:szCs w:val="24"/>
        </w:rPr>
        <w:br/>
        <w:t>в) знаки изменения звука (повышения или понижения)</w:t>
      </w:r>
    </w:p>
    <w:p w:rsidR="00754DA9" w:rsidRPr="00754DA9" w:rsidRDefault="00754DA9" w:rsidP="00754DA9">
      <w:pPr>
        <w:spacing w:after="0" w:line="240" w:lineRule="auto"/>
        <w:rPr>
          <w:rFonts w:cs="Times New Roman"/>
          <w:b/>
          <w:color w:val="222222"/>
          <w:sz w:val="24"/>
          <w:szCs w:val="24"/>
        </w:rPr>
      </w:pPr>
    </w:p>
    <w:p w:rsidR="00754DA9" w:rsidRPr="00754DA9" w:rsidRDefault="004348C6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t>5</w:t>
      </w:r>
      <w:r w:rsidR="00754DA9" w:rsidRPr="00754DA9">
        <w:rPr>
          <w:rFonts w:cs="Times New Roman"/>
          <w:b/>
          <w:color w:val="222222"/>
          <w:sz w:val="24"/>
          <w:szCs w:val="24"/>
        </w:rPr>
        <w:t>. Ключевые знаки пишутся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перед нотой, действуют до конца такта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между ключом и размером, действуют до конца мелодии</w:t>
      </w:r>
      <w:r w:rsidR="00754DA9" w:rsidRPr="00754DA9">
        <w:rPr>
          <w:rFonts w:cs="Times New Roman"/>
          <w:color w:val="222222"/>
          <w:sz w:val="24"/>
          <w:szCs w:val="24"/>
        </w:rPr>
        <w:br/>
        <w:t>в) под нотой, действуют до конца фразы</w:t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>
        <w:rPr>
          <w:rFonts w:cs="Times New Roman"/>
          <w:b/>
          <w:color w:val="222222"/>
          <w:sz w:val="24"/>
          <w:szCs w:val="24"/>
        </w:rPr>
        <w:t>6</w:t>
      </w:r>
      <w:r w:rsidR="00754DA9" w:rsidRPr="00754DA9">
        <w:rPr>
          <w:rFonts w:cs="Times New Roman"/>
          <w:b/>
          <w:color w:val="222222"/>
          <w:sz w:val="24"/>
          <w:szCs w:val="24"/>
        </w:rPr>
        <w:t>. Случайные знаки пишутся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над нотой, показывают случайный звук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между ключом и размером, действуют до конца мелодии</w:t>
      </w:r>
      <w:r w:rsidR="00754DA9" w:rsidRPr="00754DA9">
        <w:rPr>
          <w:rFonts w:cs="Times New Roman"/>
          <w:sz w:val="24"/>
          <w:szCs w:val="24"/>
        </w:rPr>
        <w:t> </w:t>
      </w:r>
      <w:r w:rsidR="00754DA9" w:rsidRPr="00754DA9">
        <w:rPr>
          <w:rFonts w:cs="Times New Roman"/>
          <w:color w:val="222222"/>
          <w:sz w:val="24"/>
          <w:szCs w:val="24"/>
        </w:rPr>
        <w:br/>
        <w:t>в) перед нотой, действуют до конца такта</w:t>
      </w:r>
      <w:r w:rsidR="00754DA9" w:rsidRPr="00754DA9">
        <w:rPr>
          <w:rFonts w:cs="Times New Roman"/>
          <w:sz w:val="24"/>
          <w:szCs w:val="24"/>
        </w:rPr>
        <w:t> </w:t>
      </w:r>
      <w:r w:rsidR="00754DA9"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4348C6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t>7</w:t>
      </w:r>
      <w:r w:rsidR="00754DA9" w:rsidRPr="00754DA9">
        <w:rPr>
          <w:rFonts w:cs="Times New Roman"/>
          <w:b/>
          <w:color w:val="222222"/>
          <w:sz w:val="24"/>
          <w:szCs w:val="24"/>
        </w:rPr>
        <w:t>. Диез -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понижает ноту на полутон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повышает ноту на тон</w:t>
      </w:r>
      <w:r w:rsidR="00754DA9" w:rsidRPr="00754DA9">
        <w:rPr>
          <w:rFonts w:cs="Times New Roman"/>
          <w:color w:val="222222"/>
          <w:sz w:val="24"/>
          <w:szCs w:val="24"/>
        </w:rPr>
        <w:br/>
        <w:t>в) повышает ноту на полутон</w:t>
      </w:r>
      <w:r w:rsidR="00754DA9"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754DA9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lastRenderedPageBreak/>
        <w:t>8</w:t>
      </w:r>
      <w:r w:rsidRPr="00754DA9">
        <w:rPr>
          <w:rFonts w:cs="Times New Roman"/>
          <w:b/>
          <w:color w:val="222222"/>
          <w:sz w:val="24"/>
          <w:szCs w:val="24"/>
        </w:rPr>
        <w:t>. Порядок появления бемолей -</w:t>
      </w:r>
      <w:r w:rsidRPr="00754DA9">
        <w:rPr>
          <w:rFonts w:cs="Times New Roman"/>
          <w:color w:val="222222"/>
          <w:sz w:val="24"/>
          <w:szCs w:val="24"/>
        </w:rPr>
        <w:br/>
        <w:t>а) До-Ре-Ми-Фа-Соль-Ля-СИ</w:t>
      </w:r>
      <w:r w:rsidRPr="00754DA9">
        <w:rPr>
          <w:rFonts w:cs="Times New Roman"/>
          <w:color w:val="222222"/>
          <w:sz w:val="24"/>
          <w:szCs w:val="24"/>
        </w:rPr>
        <w:br/>
        <w:t>б) Фа-До-Соль-Ре-Ля-МИ-Си</w:t>
      </w:r>
    </w:p>
    <w:p w:rsidR="00754DA9" w:rsidRPr="00754DA9" w:rsidRDefault="00754DA9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 w:rsidRPr="00754DA9">
        <w:rPr>
          <w:rFonts w:cs="Times New Roman"/>
          <w:color w:val="222222"/>
          <w:sz w:val="24"/>
          <w:szCs w:val="24"/>
        </w:rPr>
        <w:t>в) Си-Ми-Ля-Ре-Соль-До-Фа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9</w:t>
      </w:r>
      <w:r w:rsidRPr="00754DA9">
        <w:rPr>
          <w:rFonts w:cs="Times New Roman"/>
          <w:b/>
          <w:color w:val="222222"/>
          <w:sz w:val="24"/>
          <w:szCs w:val="24"/>
        </w:rPr>
        <w:t>. В Ре мажоре</w:t>
      </w:r>
      <w:r w:rsidRPr="00754DA9">
        <w:rPr>
          <w:rFonts w:cs="Times New Roman"/>
          <w:color w:val="222222"/>
          <w:sz w:val="24"/>
          <w:szCs w:val="24"/>
        </w:rPr>
        <w:br/>
        <w:t xml:space="preserve">а) 2 диеза, как и в параллельном </w:t>
      </w:r>
      <w:proofErr w:type="gramStart"/>
      <w:r w:rsidRPr="00754DA9">
        <w:rPr>
          <w:rFonts w:cs="Times New Roman"/>
          <w:color w:val="222222"/>
          <w:sz w:val="24"/>
          <w:szCs w:val="24"/>
        </w:rPr>
        <w:t>си</w:t>
      </w:r>
      <w:proofErr w:type="gramEnd"/>
      <w:r w:rsidRPr="00754DA9">
        <w:rPr>
          <w:rFonts w:cs="Times New Roman"/>
          <w:color w:val="222222"/>
          <w:sz w:val="24"/>
          <w:szCs w:val="24"/>
        </w:rPr>
        <w:t xml:space="preserve"> миноре</w:t>
      </w:r>
      <w:r w:rsidRPr="00754DA9">
        <w:rPr>
          <w:rFonts w:cs="Times New Roman"/>
          <w:color w:val="222222"/>
          <w:sz w:val="24"/>
          <w:szCs w:val="24"/>
        </w:rPr>
        <w:br/>
        <w:t>б) 2 диеза, как и в параллельном ре миноре</w:t>
      </w:r>
      <w:r w:rsidRPr="00754DA9">
        <w:rPr>
          <w:rFonts w:cs="Times New Roman"/>
          <w:color w:val="222222"/>
          <w:sz w:val="24"/>
          <w:szCs w:val="24"/>
        </w:rPr>
        <w:br/>
        <w:t>в) 2 бемоля, как и в параллельном си миноре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b/>
          <w:color w:val="222222"/>
          <w:sz w:val="24"/>
          <w:szCs w:val="24"/>
        </w:rPr>
        <w:t>1</w:t>
      </w:r>
      <w:r w:rsidR="004348C6">
        <w:rPr>
          <w:rFonts w:cs="Times New Roman"/>
          <w:b/>
          <w:color w:val="222222"/>
          <w:sz w:val="24"/>
          <w:szCs w:val="24"/>
        </w:rPr>
        <w:t>0</w:t>
      </w:r>
      <w:r w:rsidRPr="00754DA9">
        <w:rPr>
          <w:rFonts w:cs="Times New Roman"/>
          <w:b/>
          <w:color w:val="222222"/>
          <w:sz w:val="24"/>
          <w:szCs w:val="24"/>
        </w:rPr>
        <w:t>. Параллельные тональности – это тональности, у которых</w:t>
      </w:r>
      <w:r w:rsidRPr="00754DA9">
        <w:rPr>
          <w:rFonts w:cs="Times New Roman"/>
          <w:color w:val="222222"/>
          <w:sz w:val="24"/>
          <w:szCs w:val="24"/>
        </w:rPr>
        <w:br/>
        <w:t>а) одинаковые тоники, разные лады, ключевые знаки</w:t>
      </w:r>
      <w:r w:rsidRPr="00754DA9">
        <w:rPr>
          <w:rFonts w:cs="Times New Roman"/>
          <w:color w:val="222222"/>
          <w:sz w:val="24"/>
          <w:szCs w:val="24"/>
        </w:rPr>
        <w:br/>
        <w:t>б) одинаковые ключевые знаки, звуки, разные лады</w:t>
      </w:r>
      <w:r w:rsidRPr="00754DA9">
        <w:rPr>
          <w:rFonts w:cs="Times New Roman"/>
          <w:color w:val="222222"/>
          <w:sz w:val="24"/>
          <w:szCs w:val="24"/>
        </w:rPr>
        <w:br/>
        <w:t>в) одинаковые длительности нот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b/>
          <w:color w:val="222222"/>
          <w:sz w:val="24"/>
          <w:szCs w:val="24"/>
        </w:rPr>
        <w:br/>
        <w:t>1</w:t>
      </w:r>
      <w:r w:rsidR="004348C6">
        <w:rPr>
          <w:rFonts w:cs="Times New Roman"/>
          <w:b/>
          <w:color w:val="222222"/>
          <w:sz w:val="24"/>
          <w:szCs w:val="24"/>
        </w:rPr>
        <w:t>1</w:t>
      </w:r>
      <w:r w:rsidRPr="00754DA9">
        <w:rPr>
          <w:rFonts w:cs="Times New Roman"/>
          <w:b/>
          <w:color w:val="222222"/>
          <w:sz w:val="24"/>
          <w:szCs w:val="24"/>
        </w:rPr>
        <w:t>. Тетрахорд – это</w:t>
      </w:r>
      <w:r w:rsidRPr="00754DA9">
        <w:rPr>
          <w:rFonts w:cs="Times New Roman"/>
          <w:color w:val="222222"/>
          <w:sz w:val="24"/>
          <w:szCs w:val="24"/>
        </w:rPr>
        <w:br/>
        <w:t>а) звукоряд из 4-х звуков, половина гаммы</w:t>
      </w:r>
      <w:r w:rsidRPr="00754DA9">
        <w:rPr>
          <w:rFonts w:cs="Times New Roman"/>
          <w:color w:val="222222"/>
          <w:sz w:val="24"/>
          <w:szCs w:val="24"/>
        </w:rPr>
        <w:br/>
        <w:t>б) звукоряд из 3-х звуков</w:t>
      </w:r>
      <w:r w:rsidRPr="00754DA9">
        <w:rPr>
          <w:rFonts w:cs="Times New Roman"/>
          <w:color w:val="222222"/>
          <w:sz w:val="24"/>
          <w:szCs w:val="24"/>
        </w:rPr>
        <w:br/>
        <w:t>в) тетрадь для нот</w:t>
      </w:r>
      <w:r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4348C6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t>12</w:t>
      </w:r>
      <w:r w:rsidR="00754DA9" w:rsidRPr="00754DA9">
        <w:rPr>
          <w:rFonts w:cs="Times New Roman"/>
          <w:b/>
          <w:color w:val="222222"/>
          <w:sz w:val="24"/>
          <w:szCs w:val="24"/>
        </w:rPr>
        <w:t>. В гармоническом миноре</w:t>
      </w:r>
      <w:r w:rsidR="00754DA9" w:rsidRPr="00754DA9">
        <w:rPr>
          <w:rFonts w:cs="Times New Roman"/>
          <w:color w:val="222222"/>
          <w:sz w:val="24"/>
          <w:szCs w:val="24"/>
        </w:rPr>
        <w:br/>
        <w:t>а) VII ступень повышается на полутон</w:t>
      </w:r>
      <w:r w:rsidR="00754DA9" w:rsidRPr="00754DA9">
        <w:rPr>
          <w:rFonts w:cs="Times New Roman"/>
          <w:color w:val="222222"/>
          <w:sz w:val="24"/>
          <w:szCs w:val="24"/>
        </w:rPr>
        <w:br/>
        <w:t>б)  ничего не изменяется</w:t>
      </w:r>
      <w:r w:rsidR="00754DA9" w:rsidRPr="00754DA9">
        <w:rPr>
          <w:rFonts w:cs="Times New Roman"/>
          <w:color w:val="222222"/>
          <w:sz w:val="24"/>
          <w:szCs w:val="24"/>
        </w:rPr>
        <w:br/>
        <w:t>в) VI ступень понижается на полутон</w:t>
      </w:r>
      <w:r w:rsidR="00754DA9"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4348C6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t>13</w:t>
      </w:r>
      <w:r w:rsidR="00754DA9" w:rsidRPr="00754DA9">
        <w:rPr>
          <w:rFonts w:cs="Times New Roman"/>
          <w:b/>
          <w:color w:val="222222"/>
          <w:sz w:val="24"/>
          <w:szCs w:val="24"/>
        </w:rPr>
        <w:t>. Порядок появления диезов</w:t>
      </w:r>
      <w:r w:rsidR="00754DA9" w:rsidRPr="00754DA9">
        <w:rPr>
          <w:rFonts w:cs="Times New Roman"/>
          <w:color w:val="222222"/>
          <w:sz w:val="24"/>
          <w:szCs w:val="24"/>
        </w:rPr>
        <w:br/>
        <w:t>а) Си-Ми-Ля-Ре-Соль-До-Фа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До-Ре-Фа-Соль-Ля</w:t>
      </w:r>
      <w:r w:rsidR="00754DA9" w:rsidRPr="00754DA9">
        <w:rPr>
          <w:rFonts w:cs="Times New Roman"/>
          <w:color w:val="222222"/>
          <w:sz w:val="24"/>
          <w:szCs w:val="24"/>
        </w:rPr>
        <w:br/>
        <w:t>в) Фа-До-Соль-Ре-Ля-Ми-Си</w:t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>
        <w:rPr>
          <w:rFonts w:cs="Times New Roman"/>
          <w:b/>
          <w:color w:val="222222"/>
          <w:sz w:val="24"/>
          <w:szCs w:val="24"/>
        </w:rPr>
        <w:t>14</w:t>
      </w:r>
      <w:r w:rsidR="00754DA9" w:rsidRPr="00754DA9">
        <w:rPr>
          <w:rFonts w:cs="Times New Roman"/>
          <w:b/>
          <w:color w:val="222222"/>
          <w:sz w:val="24"/>
          <w:szCs w:val="24"/>
        </w:rPr>
        <w:t>. Нота с точкой - это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нота с ночкой, нота минус ее половина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нота с дочкой, нота плюс ее половина</w:t>
      </w:r>
      <w:r w:rsidR="00754DA9" w:rsidRPr="00754DA9">
        <w:rPr>
          <w:rFonts w:cs="Times New Roman"/>
          <w:color w:val="222222"/>
          <w:sz w:val="24"/>
          <w:szCs w:val="24"/>
        </w:rPr>
        <w:br/>
        <w:t>в) нота с кочкой, нота плюс ее середина</w:t>
      </w:r>
      <w:r w:rsidR="00754DA9"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754DA9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</w:p>
    <w:p w:rsidR="00874ECD" w:rsidRDefault="00874ECD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</w:p>
    <w:p w:rsidR="00754DA9" w:rsidRPr="00754DA9" w:rsidRDefault="004348C6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lastRenderedPageBreak/>
        <w:t>15</w:t>
      </w:r>
      <w:r w:rsidR="00754DA9" w:rsidRPr="00754DA9">
        <w:rPr>
          <w:rFonts w:cs="Times New Roman"/>
          <w:b/>
          <w:color w:val="222222"/>
          <w:sz w:val="24"/>
          <w:szCs w:val="24"/>
        </w:rPr>
        <w:t>. Разрешение – это</w:t>
      </w:r>
      <w:r w:rsidR="00754DA9" w:rsidRPr="00754DA9">
        <w:rPr>
          <w:rFonts w:cs="Times New Roman"/>
          <w:color w:val="222222"/>
          <w:sz w:val="24"/>
          <w:szCs w:val="24"/>
        </w:rPr>
        <w:br/>
        <w:t>а) сравнение длительностей нот</w:t>
      </w:r>
      <w:r w:rsidR="00754DA9" w:rsidRPr="00754DA9">
        <w:rPr>
          <w:rFonts w:cs="Times New Roman"/>
          <w:color w:val="222222"/>
          <w:sz w:val="24"/>
          <w:szCs w:val="24"/>
        </w:rPr>
        <w:br/>
        <w:t>б) сравнение штилей нот</w:t>
      </w:r>
      <w:r w:rsidR="00754DA9" w:rsidRPr="00754DA9">
        <w:rPr>
          <w:rFonts w:cs="Times New Roman"/>
          <w:color w:val="222222"/>
          <w:sz w:val="24"/>
          <w:szCs w:val="24"/>
        </w:rPr>
        <w:br/>
        <w:t xml:space="preserve">в) переход  неустойчивых звуков в </w:t>
      </w:r>
      <w:proofErr w:type="gramStart"/>
      <w:r w:rsidR="00754DA9" w:rsidRPr="00754DA9">
        <w:rPr>
          <w:rFonts w:cs="Times New Roman"/>
          <w:color w:val="222222"/>
          <w:sz w:val="24"/>
          <w:szCs w:val="24"/>
        </w:rPr>
        <w:t>устойчивые</w:t>
      </w:r>
      <w:proofErr w:type="gramEnd"/>
    </w:p>
    <w:p w:rsidR="00754DA9" w:rsidRPr="00754DA9" w:rsidRDefault="00754DA9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 w:rsidRPr="00754DA9">
        <w:rPr>
          <w:rFonts w:cs="Times New Roman"/>
          <w:b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16</w:t>
      </w:r>
      <w:r w:rsidRPr="00754DA9">
        <w:rPr>
          <w:rFonts w:cs="Times New Roman"/>
          <w:b/>
          <w:color w:val="222222"/>
          <w:sz w:val="24"/>
          <w:szCs w:val="24"/>
        </w:rPr>
        <w:t>. Затакт – это</w:t>
      </w:r>
      <w:r w:rsidRPr="00754DA9">
        <w:rPr>
          <w:rFonts w:cs="Times New Roman"/>
          <w:color w:val="222222"/>
          <w:sz w:val="24"/>
          <w:szCs w:val="24"/>
        </w:rPr>
        <w:br/>
        <w:t>а) неполный такт</w:t>
      </w:r>
      <w:r w:rsidRPr="00754DA9">
        <w:rPr>
          <w:rFonts w:cs="Times New Roman"/>
          <w:color w:val="222222"/>
          <w:sz w:val="24"/>
          <w:szCs w:val="24"/>
        </w:rPr>
        <w:br/>
        <w:t>б) закатный такт</w:t>
      </w:r>
      <w:r w:rsidRPr="00754DA9">
        <w:rPr>
          <w:rFonts w:cs="Times New Roman"/>
          <w:color w:val="222222"/>
          <w:sz w:val="24"/>
          <w:szCs w:val="24"/>
        </w:rPr>
        <w:br/>
        <w:t>в) тактичный знак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b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17</w:t>
      </w:r>
      <w:r w:rsidRPr="00754DA9">
        <w:rPr>
          <w:rFonts w:cs="Times New Roman"/>
          <w:b/>
          <w:color w:val="222222"/>
          <w:sz w:val="24"/>
          <w:szCs w:val="24"/>
        </w:rPr>
        <w:t>. Интервал – это</w:t>
      </w:r>
      <w:r w:rsidRPr="00754DA9">
        <w:rPr>
          <w:rFonts w:cs="Times New Roman"/>
          <w:color w:val="222222"/>
          <w:sz w:val="24"/>
          <w:szCs w:val="24"/>
        </w:rPr>
        <w:br/>
        <w:t>а) расстояние между двумя нотными станами</w:t>
      </w:r>
      <w:r w:rsidRPr="00754DA9">
        <w:rPr>
          <w:rFonts w:cs="Times New Roman"/>
          <w:color w:val="222222"/>
          <w:sz w:val="24"/>
          <w:szCs w:val="24"/>
        </w:rPr>
        <w:br/>
        <w:t>б) расстояние между тремя звуками</w:t>
      </w:r>
      <w:r w:rsidRPr="00754DA9">
        <w:rPr>
          <w:rFonts w:cs="Times New Roman"/>
          <w:color w:val="222222"/>
          <w:sz w:val="24"/>
          <w:szCs w:val="24"/>
        </w:rPr>
        <w:br/>
        <w:t>в) расстояние между двумя звуками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b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18</w:t>
      </w:r>
      <w:r w:rsidRPr="00754DA9">
        <w:rPr>
          <w:rFonts w:cs="Times New Roman"/>
          <w:b/>
          <w:color w:val="222222"/>
          <w:sz w:val="24"/>
          <w:szCs w:val="24"/>
        </w:rPr>
        <w:t>. Терция бывает</w:t>
      </w:r>
      <w:r w:rsidRPr="00754DA9">
        <w:rPr>
          <w:rFonts w:cs="Times New Roman"/>
          <w:sz w:val="24"/>
          <w:szCs w:val="24"/>
        </w:rPr>
        <w:t> </w:t>
      </w:r>
      <w:r w:rsidRPr="00754DA9">
        <w:rPr>
          <w:rFonts w:cs="Times New Roman"/>
          <w:color w:val="222222"/>
          <w:sz w:val="24"/>
          <w:szCs w:val="24"/>
        </w:rPr>
        <w:br/>
        <w:t>а) чистая</w:t>
      </w:r>
      <w:r w:rsidRPr="00754DA9">
        <w:rPr>
          <w:rFonts w:cs="Times New Roman"/>
          <w:color w:val="222222"/>
          <w:sz w:val="24"/>
          <w:szCs w:val="24"/>
        </w:rPr>
        <w:br/>
        <w:t>б) малая и большая</w:t>
      </w:r>
      <w:r w:rsidRPr="00754DA9">
        <w:rPr>
          <w:rFonts w:cs="Times New Roman"/>
          <w:color w:val="222222"/>
          <w:sz w:val="24"/>
          <w:szCs w:val="24"/>
        </w:rPr>
        <w:br/>
        <w:t>в) параллельная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b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19</w:t>
      </w:r>
      <w:r w:rsidRPr="00754DA9">
        <w:rPr>
          <w:rFonts w:cs="Times New Roman"/>
          <w:b/>
          <w:color w:val="222222"/>
          <w:sz w:val="24"/>
          <w:szCs w:val="24"/>
        </w:rPr>
        <w:t>. Прима, кварта, квинта, октава – это</w:t>
      </w:r>
      <w:r w:rsidRPr="00754DA9">
        <w:rPr>
          <w:rFonts w:cs="Times New Roman"/>
          <w:color w:val="222222"/>
          <w:sz w:val="24"/>
          <w:szCs w:val="24"/>
        </w:rPr>
        <w:br/>
        <w:t>а) чистые интервалы</w:t>
      </w:r>
      <w:r w:rsidRPr="00754DA9">
        <w:rPr>
          <w:rFonts w:cs="Times New Roman"/>
          <w:color w:val="222222"/>
          <w:sz w:val="24"/>
          <w:szCs w:val="24"/>
        </w:rPr>
        <w:br/>
        <w:t>б) малые интервалы</w:t>
      </w:r>
      <w:r w:rsidRPr="00754DA9">
        <w:rPr>
          <w:rFonts w:cs="Times New Roman"/>
          <w:color w:val="222222"/>
          <w:sz w:val="24"/>
          <w:szCs w:val="24"/>
        </w:rPr>
        <w:br/>
        <w:t>в) большие интервалы</w:t>
      </w:r>
      <w:r w:rsidRPr="00754DA9">
        <w:rPr>
          <w:rFonts w:cs="Times New Roman"/>
          <w:color w:val="222222"/>
          <w:sz w:val="24"/>
          <w:szCs w:val="24"/>
        </w:rPr>
        <w:br/>
      </w:r>
      <w:r w:rsidRPr="00754DA9">
        <w:rPr>
          <w:rFonts w:cs="Times New Roman"/>
          <w:color w:val="222222"/>
          <w:sz w:val="24"/>
          <w:szCs w:val="24"/>
        </w:rPr>
        <w:br/>
      </w:r>
      <w:r w:rsidR="004348C6">
        <w:rPr>
          <w:rFonts w:cs="Times New Roman"/>
          <w:b/>
          <w:color w:val="222222"/>
          <w:sz w:val="24"/>
          <w:szCs w:val="24"/>
        </w:rPr>
        <w:t>20</w:t>
      </w:r>
      <w:r w:rsidRPr="00754DA9">
        <w:rPr>
          <w:rFonts w:cs="Times New Roman"/>
          <w:b/>
          <w:color w:val="222222"/>
          <w:sz w:val="24"/>
          <w:szCs w:val="24"/>
        </w:rPr>
        <w:t>. В большой септиме</w:t>
      </w:r>
      <w:r w:rsidRPr="00754DA9">
        <w:rPr>
          <w:rFonts w:cs="Times New Roman"/>
          <w:sz w:val="24"/>
          <w:szCs w:val="24"/>
        </w:rPr>
        <w:t> </w:t>
      </w:r>
      <w:r w:rsidRPr="00754DA9">
        <w:rPr>
          <w:rFonts w:cs="Times New Roman"/>
          <w:color w:val="222222"/>
          <w:sz w:val="24"/>
          <w:szCs w:val="24"/>
        </w:rPr>
        <w:br/>
        <w:t>а) большой размер</w:t>
      </w:r>
      <w:r w:rsidRPr="00754DA9">
        <w:rPr>
          <w:rFonts w:cs="Times New Roman"/>
          <w:color w:val="222222"/>
          <w:sz w:val="24"/>
          <w:szCs w:val="24"/>
        </w:rPr>
        <w:br/>
        <w:t>б) пять с половиной тонов</w:t>
      </w:r>
      <w:r w:rsidRPr="00754DA9">
        <w:rPr>
          <w:rFonts w:cs="Times New Roman"/>
          <w:color w:val="222222"/>
          <w:sz w:val="24"/>
          <w:szCs w:val="24"/>
        </w:rPr>
        <w:br/>
        <w:t>в) шесть с половиной тонов</w:t>
      </w:r>
      <w:r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4348C6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t>21</w:t>
      </w:r>
      <w:r w:rsidR="00754DA9" w:rsidRPr="00754DA9">
        <w:rPr>
          <w:rFonts w:cs="Times New Roman"/>
          <w:b/>
          <w:color w:val="222222"/>
          <w:sz w:val="24"/>
          <w:szCs w:val="24"/>
        </w:rPr>
        <w:t>. Обращение интервала – это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перенесение мелодии из одной тональности в другую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перенесение интервала из одного лада в другой</w:t>
      </w:r>
      <w:r w:rsidR="00754DA9" w:rsidRPr="00754DA9">
        <w:rPr>
          <w:rFonts w:cs="Times New Roman"/>
          <w:color w:val="222222"/>
          <w:sz w:val="24"/>
          <w:szCs w:val="24"/>
        </w:rPr>
        <w:br/>
        <w:t>в) перенесение нижнего звука на октаву вверх, другой звук на месте.</w:t>
      </w:r>
    </w:p>
    <w:p w:rsidR="00874ECD" w:rsidRDefault="00874ECD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</w:p>
    <w:p w:rsidR="00754DA9" w:rsidRPr="00754DA9" w:rsidRDefault="00754DA9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4348C6" w:rsidP="00754DA9">
      <w:pPr>
        <w:spacing w:after="0" w:line="240" w:lineRule="auto"/>
        <w:rPr>
          <w:rFonts w:cs="Times New Roman"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lastRenderedPageBreak/>
        <w:t>2</w:t>
      </w:r>
      <w:r w:rsidR="00754DA9" w:rsidRPr="00754DA9">
        <w:rPr>
          <w:rFonts w:cs="Times New Roman"/>
          <w:b/>
          <w:color w:val="222222"/>
          <w:sz w:val="24"/>
          <w:szCs w:val="24"/>
        </w:rPr>
        <w:t>2. Интервал Фа – Ля обращается в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Ля – Фа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Ля – Ля</w:t>
      </w:r>
      <w:r w:rsidR="00754DA9" w:rsidRPr="00754DA9">
        <w:rPr>
          <w:rFonts w:cs="Times New Roman"/>
          <w:color w:val="222222"/>
          <w:sz w:val="24"/>
          <w:szCs w:val="24"/>
        </w:rPr>
        <w:br/>
        <w:t>в) Фа – Ля</w:t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>
        <w:rPr>
          <w:rFonts w:cs="Times New Roman"/>
          <w:b/>
          <w:color w:val="222222"/>
          <w:sz w:val="24"/>
          <w:szCs w:val="24"/>
        </w:rPr>
        <w:t>2</w:t>
      </w:r>
      <w:r w:rsidR="00754DA9" w:rsidRPr="00754DA9">
        <w:rPr>
          <w:rFonts w:cs="Times New Roman"/>
          <w:b/>
          <w:color w:val="222222"/>
          <w:sz w:val="24"/>
          <w:szCs w:val="24"/>
        </w:rPr>
        <w:t>3. Интервал</w:t>
      </w:r>
      <w:proofErr w:type="gramStart"/>
      <w:r w:rsidR="00754DA9" w:rsidRPr="00754DA9">
        <w:rPr>
          <w:rFonts w:cs="Times New Roman"/>
          <w:b/>
          <w:color w:val="222222"/>
          <w:sz w:val="24"/>
          <w:szCs w:val="24"/>
        </w:rPr>
        <w:t xml:space="preserve"> Д</w:t>
      </w:r>
      <w:proofErr w:type="gramEnd"/>
      <w:r w:rsidR="00754DA9" w:rsidRPr="00754DA9">
        <w:rPr>
          <w:rFonts w:cs="Times New Roman"/>
          <w:b/>
          <w:color w:val="222222"/>
          <w:sz w:val="24"/>
          <w:szCs w:val="24"/>
        </w:rPr>
        <w:t>о – Ми бемоль – это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большая секста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малая терция</w:t>
      </w:r>
      <w:r w:rsidR="00754DA9" w:rsidRPr="00754DA9">
        <w:rPr>
          <w:rFonts w:cs="Times New Roman"/>
          <w:color w:val="222222"/>
          <w:sz w:val="24"/>
          <w:szCs w:val="24"/>
        </w:rPr>
        <w:br/>
        <w:t>в) увеличенная секунда</w:t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 w:rsidR="00754DA9" w:rsidRPr="00754DA9">
        <w:rPr>
          <w:rFonts w:cs="Times New Roman"/>
          <w:b/>
          <w:color w:val="222222"/>
          <w:sz w:val="24"/>
          <w:szCs w:val="24"/>
        </w:rPr>
        <w:br/>
      </w:r>
      <w:r>
        <w:rPr>
          <w:rFonts w:cs="Times New Roman"/>
          <w:b/>
          <w:color w:val="222222"/>
          <w:sz w:val="24"/>
          <w:szCs w:val="24"/>
        </w:rPr>
        <w:t>24</w:t>
      </w:r>
      <w:r w:rsidR="00754DA9" w:rsidRPr="00754DA9">
        <w:rPr>
          <w:rFonts w:cs="Times New Roman"/>
          <w:b/>
          <w:color w:val="222222"/>
          <w:sz w:val="24"/>
          <w:szCs w:val="24"/>
        </w:rPr>
        <w:t>. Главные ступени лада</w:t>
      </w:r>
      <w:r w:rsidR="00754DA9" w:rsidRPr="00754DA9">
        <w:rPr>
          <w:rFonts w:cs="Times New Roman"/>
          <w:sz w:val="24"/>
          <w:szCs w:val="24"/>
        </w:rPr>
        <w:t> </w:t>
      </w:r>
      <w:r w:rsidR="00754DA9" w:rsidRPr="00754DA9">
        <w:rPr>
          <w:rFonts w:cs="Times New Roman"/>
          <w:color w:val="222222"/>
          <w:sz w:val="24"/>
          <w:szCs w:val="24"/>
        </w:rPr>
        <w:br/>
        <w:t>а) I-III-V</w:t>
      </w:r>
      <w:r w:rsidR="00754DA9" w:rsidRPr="00754DA9">
        <w:rPr>
          <w:rFonts w:cs="Times New Roman"/>
          <w:color w:val="222222"/>
          <w:sz w:val="24"/>
          <w:szCs w:val="24"/>
        </w:rPr>
        <w:br/>
        <w:t>б) I-VII-II</w:t>
      </w:r>
      <w:r w:rsidR="00754DA9" w:rsidRPr="00754DA9">
        <w:rPr>
          <w:rFonts w:cs="Times New Roman"/>
          <w:color w:val="222222"/>
          <w:sz w:val="24"/>
          <w:szCs w:val="24"/>
        </w:rPr>
        <w:br/>
        <w:t>в) I-IV-V</w:t>
      </w:r>
      <w:r w:rsidR="00754DA9" w:rsidRPr="00754DA9">
        <w:rPr>
          <w:rFonts w:cs="Times New Roman"/>
          <w:color w:val="222222"/>
          <w:sz w:val="24"/>
          <w:szCs w:val="24"/>
        </w:rPr>
        <w:br/>
      </w:r>
    </w:p>
    <w:p w:rsidR="00754DA9" w:rsidRPr="00754DA9" w:rsidRDefault="004348C6" w:rsidP="00754DA9">
      <w:pPr>
        <w:spacing w:after="0" w:line="240" w:lineRule="auto"/>
        <w:rPr>
          <w:rFonts w:cs="Times New Roman"/>
          <w:b/>
          <w:color w:val="222222"/>
          <w:sz w:val="24"/>
          <w:szCs w:val="24"/>
        </w:rPr>
      </w:pPr>
      <w:r>
        <w:rPr>
          <w:rFonts w:cs="Times New Roman"/>
          <w:b/>
          <w:color w:val="222222"/>
          <w:sz w:val="24"/>
          <w:szCs w:val="24"/>
        </w:rPr>
        <w:t>25</w:t>
      </w:r>
      <w:r w:rsidR="00754DA9" w:rsidRPr="00754DA9">
        <w:rPr>
          <w:rFonts w:cs="Times New Roman"/>
          <w:b/>
          <w:color w:val="222222"/>
          <w:sz w:val="24"/>
          <w:szCs w:val="24"/>
        </w:rPr>
        <w:t>. Трезвучие субдоминанты в Соль мажоре – это</w:t>
      </w:r>
      <w:r w:rsidR="00754DA9" w:rsidRPr="00754DA9">
        <w:rPr>
          <w:rFonts w:cs="Times New Roman"/>
          <w:color w:val="222222"/>
          <w:sz w:val="24"/>
          <w:szCs w:val="24"/>
        </w:rPr>
        <w:br/>
        <w:t>а) До – Ми - Соль</w:t>
      </w:r>
      <w:r w:rsidR="00754DA9" w:rsidRPr="00754DA9">
        <w:rPr>
          <w:rFonts w:cs="Times New Roman"/>
          <w:color w:val="222222"/>
          <w:sz w:val="24"/>
          <w:szCs w:val="24"/>
        </w:rPr>
        <w:br/>
        <w:t>б) Соль - С</w:t>
      </w:r>
      <w:proofErr w:type="gramStart"/>
      <w:r w:rsidR="00754DA9" w:rsidRPr="00754DA9">
        <w:rPr>
          <w:rFonts w:cs="Times New Roman"/>
          <w:color w:val="222222"/>
          <w:sz w:val="24"/>
          <w:szCs w:val="24"/>
        </w:rPr>
        <w:t>и-</w:t>
      </w:r>
      <w:proofErr w:type="gramEnd"/>
      <w:r w:rsidR="00754DA9" w:rsidRPr="00754DA9">
        <w:rPr>
          <w:rFonts w:cs="Times New Roman"/>
          <w:color w:val="222222"/>
          <w:sz w:val="24"/>
          <w:szCs w:val="24"/>
        </w:rPr>
        <w:t xml:space="preserve"> Ре</w:t>
      </w:r>
      <w:r w:rsidR="00754DA9" w:rsidRPr="00754DA9">
        <w:rPr>
          <w:rFonts w:cs="Times New Roman"/>
          <w:color w:val="222222"/>
          <w:sz w:val="24"/>
          <w:szCs w:val="24"/>
        </w:rPr>
        <w:br/>
        <w:t>в) Соль – Ля - Си</w:t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>
        <w:rPr>
          <w:rFonts w:cs="Times New Roman"/>
          <w:b/>
          <w:color w:val="222222"/>
          <w:sz w:val="24"/>
          <w:szCs w:val="24"/>
        </w:rPr>
        <w:t>26</w:t>
      </w:r>
      <w:r w:rsidR="00754DA9" w:rsidRPr="00754DA9">
        <w:rPr>
          <w:rFonts w:cs="Times New Roman"/>
          <w:b/>
          <w:color w:val="222222"/>
          <w:sz w:val="24"/>
          <w:szCs w:val="24"/>
        </w:rPr>
        <w:t>. У трезвучия</w:t>
      </w:r>
      <w:r w:rsidR="00754DA9" w:rsidRPr="00754DA9">
        <w:rPr>
          <w:rFonts w:cs="Times New Roman"/>
          <w:color w:val="222222"/>
          <w:sz w:val="24"/>
          <w:szCs w:val="24"/>
        </w:rPr>
        <w:br/>
        <w:t>а) три обращения</w:t>
      </w:r>
      <w:r w:rsidR="00754DA9" w:rsidRPr="00754DA9">
        <w:rPr>
          <w:rFonts w:cs="Times New Roman"/>
          <w:color w:val="222222"/>
          <w:sz w:val="24"/>
          <w:szCs w:val="24"/>
        </w:rPr>
        <w:br/>
        <w:t>б) одно обращение</w:t>
      </w:r>
      <w:r w:rsidR="00754DA9" w:rsidRPr="00754DA9">
        <w:rPr>
          <w:rFonts w:cs="Times New Roman"/>
          <w:color w:val="222222"/>
          <w:sz w:val="24"/>
          <w:szCs w:val="24"/>
        </w:rPr>
        <w:br/>
        <w:t>в) два обращения</w:t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>
        <w:rPr>
          <w:rFonts w:cs="Times New Roman"/>
          <w:b/>
          <w:color w:val="222222"/>
          <w:sz w:val="24"/>
          <w:szCs w:val="24"/>
        </w:rPr>
        <w:t>27</w:t>
      </w:r>
      <w:r w:rsidR="00754DA9" w:rsidRPr="00754DA9">
        <w:rPr>
          <w:rFonts w:cs="Times New Roman"/>
          <w:b/>
          <w:color w:val="222222"/>
          <w:sz w:val="24"/>
          <w:szCs w:val="24"/>
        </w:rPr>
        <w:t>. Обращения трезвучия</w:t>
      </w:r>
      <w:r w:rsidR="00754DA9" w:rsidRPr="00754DA9">
        <w:rPr>
          <w:rFonts w:cs="Times New Roman"/>
          <w:color w:val="222222"/>
          <w:sz w:val="24"/>
          <w:szCs w:val="24"/>
        </w:rPr>
        <w:br/>
        <w:t xml:space="preserve">а) секстаккорд, </w:t>
      </w:r>
      <w:proofErr w:type="spellStart"/>
      <w:r w:rsidR="00754DA9" w:rsidRPr="00754DA9">
        <w:rPr>
          <w:rFonts w:cs="Times New Roman"/>
          <w:color w:val="222222"/>
          <w:sz w:val="24"/>
          <w:szCs w:val="24"/>
        </w:rPr>
        <w:t>квартсекстаккорд</w:t>
      </w:r>
      <w:proofErr w:type="spellEnd"/>
      <w:r w:rsidR="00754DA9" w:rsidRPr="00754DA9">
        <w:rPr>
          <w:rFonts w:cs="Times New Roman"/>
          <w:color w:val="222222"/>
          <w:sz w:val="24"/>
          <w:szCs w:val="24"/>
        </w:rPr>
        <w:br/>
        <w:t xml:space="preserve">б) септаккорд, </w:t>
      </w:r>
      <w:proofErr w:type="spellStart"/>
      <w:r w:rsidR="00754DA9" w:rsidRPr="00754DA9">
        <w:rPr>
          <w:rFonts w:cs="Times New Roman"/>
          <w:color w:val="222222"/>
          <w:sz w:val="24"/>
          <w:szCs w:val="24"/>
        </w:rPr>
        <w:t>секундаккорд</w:t>
      </w:r>
      <w:proofErr w:type="spellEnd"/>
      <w:r w:rsidR="00754DA9" w:rsidRPr="00754DA9">
        <w:rPr>
          <w:rFonts w:cs="Times New Roman"/>
          <w:color w:val="222222"/>
          <w:sz w:val="24"/>
          <w:szCs w:val="24"/>
        </w:rPr>
        <w:br/>
        <w:t xml:space="preserve">в) </w:t>
      </w:r>
      <w:proofErr w:type="spellStart"/>
      <w:r w:rsidR="00754DA9" w:rsidRPr="00754DA9">
        <w:rPr>
          <w:rFonts w:cs="Times New Roman"/>
          <w:color w:val="222222"/>
          <w:sz w:val="24"/>
          <w:szCs w:val="24"/>
        </w:rPr>
        <w:t>трезвучаккорд</w:t>
      </w:r>
      <w:proofErr w:type="spellEnd"/>
      <w:r w:rsidR="00754DA9" w:rsidRPr="00754DA9">
        <w:rPr>
          <w:rFonts w:cs="Times New Roman"/>
          <w:color w:val="222222"/>
          <w:sz w:val="24"/>
          <w:szCs w:val="24"/>
        </w:rPr>
        <w:t xml:space="preserve">, </w:t>
      </w:r>
      <w:proofErr w:type="spellStart"/>
      <w:r w:rsidR="00754DA9" w:rsidRPr="00754DA9">
        <w:rPr>
          <w:rFonts w:cs="Times New Roman"/>
          <w:color w:val="222222"/>
          <w:sz w:val="24"/>
          <w:szCs w:val="24"/>
        </w:rPr>
        <w:t>квартзвучаккорд</w:t>
      </w:r>
      <w:proofErr w:type="spellEnd"/>
      <w:r w:rsidR="00754DA9" w:rsidRPr="00754DA9">
        <w:rPr>
          <w:rFonts w:cs="Times New Roman"/>
          <w:color w:val="222222"/>
          <w:sz w:val="24"/>
          <w:szCs w:val="24"/>
        </w:rPr>
        <w:br/>
      </w:r>
      <w:r w:rsidR="00754DA9" w:rsidRPr="00754DA9">
        <w:rPr>
          <w:rFonts w:cs="Times New Roman"/>
          <w:color w:val="222222"/>
          <w:sz w:val="24"/>
          <w:szCs w:val="24"/>
        </w:rPr>
        <w:br/>
      </w:r>
      <w:r>
        <w:rPr>
          <w:rFonts w:cs="Times New Roman"/>
          <w:b/>
          <w:color w:val="222222"/>
          <w:sz w:val="24"/>
          <w:szCs w:val="24"/>
        </w:rPr>
        <w:t>28</w:t>
      </w:r>
      <w:r w:rsidR="00754DA9" w:rsidRPr="00754DA9">
        <w:rPr>
          <w:rFonts w:cs="Times New Roman"/>
          <w:b/>
          <w:color w:val="222222"/>
          <w:sz w:val="24"/>
          <w:szCs w:val="24"/>
        </w:rPr>
        <w:t>. Мажорное трезвучие</w:t>
      </w:r>
      <w:r w:rsidR="00754DA9" w:rsidRPr="00754DA9">
        <w:rPr>
          <w:rFonts w:cs="Times New Roman"/>
          <w:color w:val="222222"/>
          <w:sz w:val="24"/>
          <w:szCs w:val="24"/>
        </w:rPr>
        <w:br/>
        <w:t>а) Ре – Фа - Ля</w:t>
      </w:r>
      <w:r w:rsidR="00754DA9" w:rsidRPr="00754DA9">
        <w:rPr>
          <w:rFonts w:cs="Times New Roman"/>
          <w:color w:val="222222"/>
          <w:sz w:val="24"/>
          <w:szCs w:val="24"/>
        </w:rPr>
        <w:br/>
        <w:t>б) Фа - Си бемоль - Ре</w:t>
      </w:r>
      <w:r w:rsidR="00754DA9" w:rsidRPr="00754DA9">
        <w:rPr>
          <w:rFonts w:cs="Times New Roman"/>
          <w:color w:val="222222"/>
          <w:sz w:val="24"/>
          <w:szCs w:val="24"/>
        </w:rPr>
        <w:br/>
        <w:t>в) Ре - Фа</w:t>
      </w:r>
      <w:r w:rsidR="00754DA9" w:rsidRPr="00754DA9">
        <w:rPr>
          <w:rFonts w:cs="Times New Roman"/>
          <w:color w:val="222222"/>
          <w:sz w:val="23"/>
          <w:szCs w:val="23"/>
        </w:rPr>
        <w:t xml:space="preserve"> диез – Ля</w:t>
      </w:r>
    </w:p>
    <w:p w:rsidR="00754DA9" w:rsidRPr="00754DA9" w:rsidRDefault="00754DA9" w:rsidP="00754DA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D688E" w:rsidRDefault="007D688E"/>
    <w:sectPr w:rsidR="007D688E" w:rsidSect="00B96C05">
      <w:footerReference w:type="default" r:id="rId90"/>
      <w:pgSz w:w="8419" w:h="11906" w:orient="landscape"/>
      <w:pgMar w:top="567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59C" w:rsidRDefault="00B7059C">
      <w:pPr>
        <w:spacing w:after="0" w:line="240" w:lineRule="auto"/>
      </w:pPr>
      <w:r>
        <w:separator/>
      </w:r>
    </w:p>
  </w:endnote>
  <w:endnote w:type="continuationSeparator" w:id="0">
    <w:p w:rsidR="00B7059C" w:rsidRDefault="00B70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1288868"/>
      <w:docPartObj>
        <w:docPartGallery w:val="Page Numbers (Bottom of Page)"/>
        <w:docPartUnique/>
      </w:docPartObj>
    </w:sdtPr>
    <w:sdtEndPr/>
    <w:sdtContent>
      <w:p w:rsidR="00B96C05" w:rsidRDefault="00413EB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0EF">
          <w:rPr>
            <w:noProof/>
          </w:rPr>
          <w:t>18</w:t>
        </w:r>
        <w:r>
          <w:fldChar w:fldCharType="end"/>
        </w:r>
      </w:p>
    </w:sdtContent>
  </w:sdt>
  <w:p w:rsidR="00B96C05" w:rsidRDefault="00B7059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59C" w:rsidRDefault="00B7059C">
      <w:pPr>
        <w:spacing w:after="0" w:line="240" w:lineRule="auto"/>
      </w:pPr>
      <w:r>
        <w:separator/>
      </w:r>
    </w:p>
  </w:footnote>
  <w:footnote w:type="continuationSeparator" w:id="0">
    <w:p w:rsidR="00B7059C" w:rsidRDefault="00B70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2486E"/>
    <w:multiLevelType w:val="hybridMultilevel"/>
    <w:tmpl w:val="C83AF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C4451"/>
    <w:multiLevelType w:val="hybridMultilevel"/>
    <w:tmpl w:val="3EA81E1C"/>
    <w:lvl w:ilvl="0" w:tplc="B262F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DA9"/>
    <w:rsid w:val="000D5B00"/>
    <w:rsid w:val="001A3C83"/>
    <w:rsid w:val="001D097C"/>
    <w:rsid w:val="00270E54"/>
    <w:rsid w:val="002D4AD9"/>
    <w:rsid w:val="00306B97"/>
    <w:rsid w:val="003C1F13"/>
    <w:rsid w:val="00413EB5"/>
    <w:rsid w:val="004348C6"/>
    <w:rsid w:val="004C129F"/>
    <w:rsid w:val="004E5EA0"/>
    <w:rsid w:val="005F3544"/>
    <w:rsid w:val="006A4DD7"/>
    <w:rsid w:val="007501FE"/>
    <w:rsid w:val="00754DA9"/>
    <w:rsid w:val="007A4995"/>
    <w:rsid w:val="007D688E"/>
    <w:rsid w:val="00874ECD"/>
    <w:rsid w:val="008D740D"/>
    <w:rsid w:val="008F61F0"/>
    <w:rsid w:val="009B0090"/>
    <w:rsid w:val="009D66FA"/>
    <w:rsid w:val="009F7D4F"/>
    <w:rsid w:val="00B7059C"/>
    <w:rsid w:val="00C9696A"/>
    <w:rsid w:val="00D130EF"/>
    <w:rsid w:val="00DE700D"/>
    <w:rsid w:val="00EA60D1"/>
    <w:rsid w:val="00F6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54DA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16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754DA9"/>
    <w:rPr>
      <w:rFonts w:eastAsia="Times New Roman" w:cs="Times New Roman"/>
      <w:sz w:val="1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54DA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16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754DA9"/>
    <w:rPr>
      <w:rFonts w:eastAsia="Times New Roman" w:cs="Times New Roman"/>
      <w:sz w:val="1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jpeg"/><Relationship Id="rId52" Type="http://schemas.openxmlformats.org/officeDocument/2006/relationships/image" Target="media/image44.emf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C8970-BC76-47E7-BAC4-C1C08A358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24</Pages>
  <Words>3166</Words>
  <Characters>18049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22</cp:revision>
  <cp:lastPrinted>2014-03-23T17:03:00Z</cp:lastPrinted>
  <dcterms:created xsi:type="dcterms:W3CDTF">2014-03-03T16:45:00Z</dcterms:created>
  <dcterms:modified xsi:type="dcterms:W3CDTF">2014-04-22T18:31:00Z</dcterms:modified>
</cp:coreProperties>
</file>